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23" w:type="dxa"/>
        <w:jc w:val="left"/>
        <w:tblInd w:w="0" w:type="dxa"/>
        <w:tblCellMar>
          <w:top w:w="0" w:type="dxa"/>
          <w:left w:w="108" w:type="dxa"/>
          <w:bottom w:w="0" w:type="dxa"/>
          <w:right w:w="108" w:type="dxa"/>
        </w:tblCellMar>
        <w:tblLook w:firstRow="1" w:noVBand="0" w:lastRow="0" w:firstColumn="1" w:lastColumn="0" w:noHBand="0" w:val="00a0"/>
      </w:tblPr>
      <w:tblGrid>
        <w:gridCol w:w="2693"/>
        <w:gridCol w:w="7229"/>
      </w:tblGrid>
      <w:tr>
        <w:trPr>
          <w:trHeight w:val="1125" w:hRule="atLeast"/>
        </w:trPr>
        <w:tc>
          <w:tcPr>
            <w:tcW w:w="2693" w:type="dxa"/>
            <w:tcBorders/>
            <w:shd w:fill="auto" w:val="clear"/>
          </w:tcPr>
          <w:p>
            <w:pPr>
              <w:pStyle w:val="Normal"/>
              <w:numPr>
                <w:ilvl w:val="0"/>
                <w:numId w:val="0"/>
              </w:numPr>
              <w:outlineLvl w:val="4"/>
              <w:rPr>
                <w:b/>
                <w:b/>
                <w:sz w:val="26"/>
                <w:szCs w:val="26"/>
              </w:rPr>
            </w:pPr>
            <w:r>
              <w:rPr/>
              <w:drawing>
                <wp:inline distT="0" distB="0" distL="0" distR="0">
                  <wp:extent cx="1256665" cy="967105"/>
                  <wp:effectExtent l="0" t="0" r="0" b="0"/>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1256665" cy="967105"/>
                          </a:xfrm>
                          <a:prstGeom prst="rect">
                            <a:avLst/>
                          </a:prstGeom>
                        </pic:spPr>
                      </pic:pic>
                    </a:graphicData>
                  </a:graphic>
                </wp:inline>
              </w:drawing>
            </w:r>
          </w:p>
        </w:tc>
        <w:tc>
          <w:tcPr>
            <w:tcW w:w="7229" w:type="dxa"/>
            <w:tcBorders/>
            <w:shd w:fill="auto" w:val="clear"/>
          </w:tcPr>
          <w:p>
            <w:pPr>
              <w:pStyle w:val="Normal"/>
              <w:numPr>
                <w:ilvl w:val="0"/>
                <w:numId w:val="0"/>
              </w:numPr>
              <w:jc w:val="center"/>
              <w:outlineLvl w:val="4"/>
              <w:rPr>
                <w:rFonts w:ascii="Century Gothic" w:hAnsi="Century Gothic"/>
                <w:bCs/>
                <w:caps/>
                <w:color w:val="1F3864" w:themeColor="accent5" w:themeShade="80"/>
                <w:sz w:val="32"/>
                <w:szCs w:val="32"/>
              </w:rPr>
            </w:pPr>
            <w:r>
              <w:rPr>
                <w:rFonts w:ascii="Century Gothic" w:hAnsi="Century Gothic"/>
                <w:bCs/>
                <w:caps/>
                <w:color w:val="1F3864" w:themeColor="accent5" w:themeShade="80"/>
                <w:sz w:val="32"/>
                <w:szCs w:val="32"/>
              </w:rPr>
            </w:r>
          </w:p>
          <w:p>
            <w:pPr>
              <w:pStyle w:val="Normal"/>
              <w:numPr>
                <w:ilvl w:val="0"/>
                <w:numId w:val="0"/>
              </w:numPr>
              <w:jc w:val="center"/>
              <w:outlineLvl w:val="4"/>
              <w:rPr>
                <w:rFonts w:ascii="Century Gothic" w:hAnsi="Century Gothic"/>
                <w:bCs/>
                <w:caps/>
                <w:color w:val="1F3864" w:themeColor="accent5" w:themeShade="80"/>
                <w:sz w:val="30"/>
                <w:szCs w:val="30"/>
              </w:rPr>
            </w:pPr>
            <w:r>
              <w:rPr>
                <w:rFonts w:ascii="Century Gothic" w:hAnsi="Century Gothic"/>
                <w:bCs/>
                <w:caps/>
                <w:color w:val="1F3864" w:themeColor="accent5" w:themeShade="80"/>
                <w:sz w:val="30"/>
                <w:szCs w:val="30"/>
              </w:rPr>
              <w:t>Как стать сам</w:t>
            </w:r>
            <w:r>
              <w:rPr>
                <w:rFonts w:ascii="Century Gothic" w:hAnsi="Century Gothic"/>
                <w:bCs/>
                <w:caps/>
                <w:color w:val="FF0000"/>
                <w:sz w:val="30"/>
                <w:szCs w:val="30"/>
              </w:rPr>
              <w:t>о</w:t>
            </w:r>
            <w:r>
              <w:rPr>
                <w:rFonts w:ascii="Century Gothic" w:hAnsi="Century Gothic"/>
                <w:bCs/>
                <w:caps/>
                <w:color w:val="1F3864" w:themeColor="accent5" w:themeShade="80"/>
                <w:sz w:val="30"/>
                <w:szCs w:val="30"/>
              </w:rPr>
              <w:t xml:space="preserve">занятым </w:t>
            </w:r>
            <w:r>
              <w:rPr>
                <w:rFonts w:ascii="Century Gothic" w:hAnsi="Century Gothic"/>
                <w:bCs/>
                <w:color w:val="1F3864" w:themeColor="accent5" w:themeShade="80"/>
                <w:sz w:val="28"/>
                <w:szCs w:val="28"/>
              </w:rPr>
              <w:t>и/или</w:t>
            </w:r>
            <w:r>
              <w:rPr>
                <w:rFonts w:ascii="Century Gothic" w:hAnsi="Century Gothic"/>
                <w:bCs/>
                <w:caps/>
                <w:color w:val="1F3864" w:themeColor="accent5" w:themeShade="80"/>
                <w:sz w:val="30"/>
                <w:szCs w:val="30"/>
              </w:rPr>
              <w:t xml:space="preserve"> </w:t>
            </w:r>
          </w:p>
          <w:p>
            <w:pPr>
              <w:pStyle w:val="Normal"/>
              <w:numPr>
                <w:ilvl w:val="0"/>
                <w:numId w:val="0"/>
              </w:numPr>
              <w:jc w:val="center"/>
              <w:outlineLvl w:val="4"/>
              <w:rPr>
                <w:rFonts w:ascii="Century Gothic" w:hAnsi="Century Gothic"/>
                <w:color w:val="1F3864" w:themeColor="accent5" w:themeShade="80"/>
                <w:sz w:val="28"/>
                <w:szCs w:val="28"/>
              </w:rPr>
            </w:pPr>
            <w:r>
              <w:rPr>
                <w:rFonts w:ascii="Century Gothic" w:hAnsi="Century Gothic"/>
                <w:bCs/>
                <w:caps/>
                <w:color w:val="1F3864" w:themeColor="accent5" w:themeShade="80"/>
                <w:sz w:val="30"/>
                <w:szCs w:val="30"/>
              </w:rPr>
              <w:t>с</w:t>
            </w:r>
            <w:r>
              <w:rPr>
                <w:rFonts w:ascii="Century Gothic" w:hAnsi="Century Gothic"/>
                <w:bCs/>
                <w:caps/>
                <w:color w:val="FF0000"/>
                <w:sz w:val="30"/>
                <w:szCs w:val="30"/>
              </w:rPr>
              <w:t>о</w:t>
            </w:r>
            <w:r>
              <w:rPr>
                <w:rFonts w:ascii="Century Gothic" w:hAnsi="Century Gothic"/>
                <w:bCs/>
                <w:caps/>
                <w:color w:val="1F3864" w:themeColor="accent5" w:themeShade="80"/>
                <w:sz w:val="30"/>
                <w:szCs w:val="30"/>
              </w:rPr>
              <w:t>здать социальное предприятие</w:t>
            </w:r>
            <w:r>
              <w:rPr>
                <w:rFonts w:ascii="Century Gothic" w:hAnsi="Century Gothic"/>
                <w:color w:val="1F3864" w:themeColor="accent5" w:themeShade="80"/>
                <w:sz w:val="28"/>
                <w:szCs w:val="28"/>
              </w:rPr>
              <w:t xml:space="preserve"> </w:t>
            </w:r>
          </w:p>
          <w:p>
            <w:pPr>
              <w:pStyle w:val="Normal"/>
              <w:numPr>
                <w:ilvl w:val="0"/>
                <w:numId w:val="0"/>
              </w:numPr>
              <w:jc w:val="center"/>
              <w:outlineLvl w:val="4"/>
              <w:rPr>
                <w:rFonts w:ascii="Century Gothic" w:hAnsi="Century Gothic"/>
                <w:caps/>
                <w:color w:val="1F3864"/>
                <w:sz w:val="44"/>
                <w:szCs w:val="44"/>
              </w:rPr>
            </w:pPr>
            <w:r>
              <w:rPr>
                <w:rFonts w:ascii="Century Gothic" w:hAnsi="Century Gothic"/>
                <w:color w:val="1F3864"/>
                <w:sz w:val="28"/>
                <w:szCs w:val="28"/>
              </w:rPr>
              <w:t>(предакселерационная программа)</w:t>
            </w:r>
          </w:p>
          <w:p>
            <w:pPr>
              <w:pStyle w:val="Normal"/>
              <w:numPr>
                <w:ilvl w:val="0"/>
                <w:numId w:val="0"/>
              </w:numPr>
              <w:jc w:val="center"/>
              <w:outlineLvl w:val="4"/>
              <w:rPr>
                <w:rFonts w:ascii="Century Gothic" w:hAnsi="Century Gothic"/>
                <w:sz w:val="48"/>
                <w:szCs w:val="48"/>
              </w:rPr>
            </w:pPr>
            <w:r>
              <w:rPr>
                <w:rFonts w:ascii="Century Gothic" w:hAnsi="Century Gothic"/>
                <w:sz w:val="48"/>
                <w:szCs w:val="48"/>
              </w:rPr>
            </w:r>
          </w:p>
        </w:tc>
      </w:tr>
    </w:tbl>
    <w:p>
      <w:pPr>
        <w:pStyle w:val="Normal"/>
        <w:jc w:val="center"/>
        <w:rPr>
          <w:rFonts w:ascii="Calibri" w:hAnsi="Calibri" w:asciiTheme="minorHAnsi" w:hAnsiTheme="minorHAnsi"/>
          <w:bCs/>
          <w:color w:val="002060"/>
          <w:sz w:val="28"/>
          <w:szCs w:val="28"/>
        </w:rPr>
      </w:pPr>
      <w:r>
        <w:rPr>
          <w:rFonts w:ascii="Calibri" w:hAnsi="Calibri" w:asciiTheme="minorHAnsi" w:hAnsiTheme="minorHAnsi"/>
          <w:bCs/>
          <w:color w:val="002060"/>
          <w:sz w:val="28"/>
          <w:szCs w:val="28"/>
        </w:rPr>
        <w:t xml:space="preserve">ПРОГРАММА </w:t>
      </w:r>
    </w:p>
    <w:p>
      <w:pPr>
        <w:pStyle w:val="Normal"/>
        <w:jc w:val="center"/>
        <w:rPr>
          <w:rFonts w:ascii="Calibri" w:hAnsi="Calibri" w:asciiTheme="minorHAnsi" w:hAnsiTheme="minorHAnsi"/>
          <w:bCs/>
          <w:color w:val="002060"/>
          <w:sz w:val="28"/>
          <w:szCs w:val="28"/>
        </w:rPr>
      </w:pPr>
      <w:r>
        <w:rPr>
          <w:rFonts w:asciiTheme="minorHAnsi" w:hAnsiTheme="minorHAnsi" w:ascii="Calibri" w:hAnsi="Calibri"/>
          <w:bCs/>
          <w:color w:val="002060"/>
          <w:sz w:val="28"/>
          <w:szCs w:val="28"/>
        </w:rPr>
      </w:r>
    </w:p>
    <w:p>
      <w:pPr>
        <w:pStyle w:val="Normal"/>
        <w:jc w:val="center"/>
        <w:rPr>
          <w:rFonts w:ascii="Calibri" w:hAnsi="Calibri" w:asciiTheme="minorHAnsi" w:hAnsiTheme="minorHAnsi"/>
          <w:b/>
          <w:b/>
          <w:color w:val="002060"/>
          <w:sz w:val="28"/>
          <w:szCs w:val="28"/>
          <w:u w:val="single"/>
        </w:rPr>
      </w:pPr>
      <w:r>
        <w:rPr>
          <w:rFonts w:ascii="Calibri" w:hAnsi="Calibri" w:asciiTheme="minorHAnsi" w:hAnsiTheme="minorHAnsi"/>
          <w:bCs/>
          <w:color w:val="002060"/>
          <w:sz w:val="28"/>
          <w:szCs w:val="28"/>
        </w:rPr>
        <w:t>«Как стать самозанятым или создать социальное предприятие»</w:t>
      </w:r>
    </w:p>
    <w:p>
      <w:pPr>
        <w:pStyle w:val="Normal"/>
        <w:jc w:val="center"/>
        <w:rPr>
          <w:rFonts w:ascii="Calibri" w:hAnsi="Calibri" w:asciiTheme="minorHAnsi" w:hAnsiTheme="minorHAnsi"/>
          <w:bCs/>
          <w:color w:val="002060"/>
        </w:rPr>
      </w:pPr>
      <w:r>
        <w:rPr>
          <w:rFonts w:ascii="Calibri" w:hAnsi="Calibri" w:asciiTheme="minorHAnsi" w:hAnsiTheme="minorHAnsi"/>
          <w:bCs/>
          <w:color w:val="002060"/>
          <w:sz w:val="28"/>
          <w:szCs w:val="28"/>
        </w:rPr>
        <w:t>Антикризисная модульная программа для негосударственных организаций (СМСП, СОНКО) и граждан, потерявших работ</w:t>
      </w:r>
      <w:r>
        <w:rPr>
          <w:rFonts w:ascii="Calibri" w:hAnsi="Calibri" w:asciiTheme="minorHAnsi" w:hAnsiTheme="minorHAnsi"/>
          <w:bCs/>
          <w:color w:val="002060"/>
        </w:rPr>
        <w:t>у</w:t>
      </w:r>
    </w:p>
    <w:p>
      <w:pPr>
        <w:pStyle w:val="Normal"/>
        <w:ind w:left="720" w:hanging="0"/>
        <w:jc w:val="both"/>
        <w:rPr>
          <w:rFonts w:ascii="Calibri" w:hAnsi="Calibri" w:asciiTheme="minorHAnsi" w:hAnsiTheme="minorHAnsi"/>
          <w:color w:val="002060"/>
        </w:rPr>
      </w:pPr>
      <w:r>
        <w:rPr>
          <w:rFonts w:asciiTheme="minorHAnsi" w:hAnsiTheme="minorHAnsi" w:ascii="Calibri" w:hAnsi="Calibri"/>
          <w:color w:val="002060"/>
        </w:rPr>
      </w:r>
    </w:p>
    <w:tbl>
      <w:tblPr>
        <w:tblStyle w:val="af0"/>
        <w:tblW w:w="10059" w:type="dxa"/>
        <w:jc w:val="left"/>
        <w:tblInd w:w="0" w:type="dxa"/>
        <w:tblCellMar>
          <w:top w:w="0" w:type="dxa"/>
          <w:left w:w="108" w:type="dxa"/>
          <w:bottom w:w="0" w:type="dxa"/>
          <w:right w:w="108" w:type="dxa"/>
        </w:tblCellMar>
        <w:tblLook w:firstRow="1" w:noVBand="1" w:lastRow="0" w:firstColumn="1" w:lastColumn="0" w:noHBand="0" w:val="04a0"/>
      </w:tblPr>
      <w:tblGrid>
        <w:gridCol w:w="1128"/>
        <w:gridCol w:w="2944"/>
        <w:gridCol w:w="5987"/>
      </w:tblGrid>
      <w:tr>
        <w:trPr>
          <w:cnfStyle w:val="100000000000" w:firstRow="1" w:lastRow="0" w:firstColumn="0" w:lastColumn="0" w:oddVBand="0" w:evenVBand="0" w:oddHBand="0"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color w:val="002060"/>
                <w:sz w:val="22"/>
                <w:szCs w:val="22"/>
              </w:rPr>
            </w:pPr>
            <w:r>
              <w:rPr>
                <w:rFonts w:ascii="Calibri" w:hAnsi="Calibri" w:asciiTheme="minorHAnsi" w:hAnsiTheme="minorHAnsi"/>
                <w:b/>
                <w:bCs/>
                <w:color w:val="002060"/>
                <w:sz w:val="22"/>
                <w:szCs w:val="22"/>
              </w:rPr>
              <w:t>Время</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color w:val="002060"/>
                <w:sz w:val="22"/>
                <w:szCs w:val="22"/>
              </w:rPr>
            </w:pPr>
            <w:r>
              <w:rPr>
                <w:rFonts w:ascii="Calibri" w:hAnsi="Calibri" w:asciiTheme="minorHAnsi" w:hAnsiTheme="minorHAnsi"/>
                <w:b/>
                <w:bCs/>
                <w:color w:val="002060"/>
                <w:sz w:val="22"/>
                <w:szCs w:val="22"/>
              </w:rPr>
              <w:t>Формат/наименование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color w:val="002060"/>
                <w:sz w:val="22"/>
                <w:szCs w:val="22"/>
              </w:rPr>
            </w:pPr>
            <w:r>
              <w:rPr>
                <w:rFonts w:ascii="Calibri" w:hAnsi="Calibri" w:asciiTheme="minorHAnsi" w:hAnsiTheme="minorHAnsi"/>
                <w:b/>
                <w:bCs/>
                <w:color w:val="002060"/>
                <w:sz w:val="22"/>
                <w:szCs w:val="22"/>
              </w:rPr>
              <w:t>Содержание</w:t>
            </w:r>
          </w:p>
        </w:tc>
      </w:tr>
      <w:tr>
        <w:trPr>
          <w:cnfStyle w:val="000000100000" w:firstRow="0" w:lastRow="0" w:firstColumn="0" w:lastColumn="0" w:oddVBand="0" w:evenVBand="0" w:oddHBand="1" w:evenHBand="0"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jc w:val="center"/>
              <w:outlineLvl w:val="3"/>
              <w:rPr>
                <w:rFonts w:ascii="Calibri" w:hAnsi="Calibri" w:asciiTheme="minorHAnsi" w:hAnsiTheme="minorHAnsi"/>
                <w:b/>
                <w:b/>
                <w:i/>
                <w:i/>
                <w:color w:val="002060"/>
                <w:sz w:val="22"/>
                <w:szCs w:val="22"/>
              </w:rPr>
            </w:pPr>
            <w:r>
              <w:rPr>
                <w:rFonts w:ascii="Calibri" w:hAnsi="Calibri" w:asciiTheme="minorHAnsi" w:hAnsiTheme="minorHAnsi"/>
                <w:b/>
                <w:color w:val="002060"/>
                <w:sz w:val="22"/>
                <w:szCs w:val="22"/>
              </w:rPr>
              <w:t xml:space="preserve">День </w:t>
            </w:r>
            <w:r>
              <w:rPr>
                <w:rFonts w:ascii="Calibri" w:hAnsi="Calibri" w:asciiTheme="minorHAnsi" w:hAnsiTheme="minorHAnsi"/>
                <w:b/>
                <w:color w:val="002060"/>
                <w:sz w:val="22"/>
                <w:szCs w:val="22"/>
                <w:lang w:val="en-US"/>
              </w:rPr>
              <w:t>I</w:t>
            </w:r>
            <w:r>
              <w:rPr>
                <w:rFonts w:ascii="Calibri" w:hAnsi="Calibri" w:asciiTheme="minorHAnsi" w:hAnsiTheme="minorHAnsi"/>
                <w:b/>
                <w:color w:val="002060"/>
                <w:sz w:val="22"/>
                <w:szCs w:val="22"/>
              </w:rPr>
              <w:t xml:space="preserve"> – </w:t>
            </w:r>
            <w:r>
              <w:rPr>
                <w:rFonts w:ascii="Calibri" w:hAnsi="Calibri" w:asciiTheme="minorHAnsi" w:hAnsiTheme="minorHAnsi"/>
                <w:b/>
                <w:color w:val="002060"/>
                <w:sz w:val="20"/>
                <w:szCs w:val="20"/>
              </w:rPr>
              <w:t>17 июня (среда)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i/>
                <w:color w:val="002060"/>
                <w:sz w:val="20"/>
                <w:szCs w:val="20"/>
              </w:rPr>
              <w:t>13.00 – 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asciiTheme="minorHAnsi" w:hAnsiTheme="minorHAnsi"/>
                <w:b/>
                <w:b/>
                <w:color w:val="002060"/>
                <w:sz w:val="20"/>
                <w:szCs w:val="20"/>
              </w:rPr>
            </w:pPr>
            <w:r>
              <w:rPr>
                <w:rFonts w:ascii="Calibri" w:hAnsi="Calibri" w:asciiTheme="minorHAnsi" w:hAnsiTheme="minorHAnsi"/>
                <w:b/>
                <w:color w:val="002060"/>
                <w:sz w:val="20"/>
                <w:szCs w:val="20"/>
              </w:rPr>
              <w:t xml:space="preserve">Семинар-практикум </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color w:val="002060"/>
                <w:sz w:val="20"/>
                <w:szCs w:val="20"/>
              </w:rPr>
              <w:t>Стратегия разработки и развития социально-предпринимательского проекта и личная эффективность</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13.00-13.15</w:t>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Запуск программы. Приветствие.</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13.15– 14.00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83" w:leader="none"/>
              </w:tabs>
              <w:rPr>
                <w:rFonts w:ascii="Calibri" w:hAnsi="Calibri" w:asciiTheme="minorHAnsi" w:hAnsiTheme="minorHAnsi"/>
                <w:color w:val="002060"/>
                <w:sz w:val="20"/>
                <w:szCs w:val="20"/>
              </w:rPr>
            </w:pPr>
            <w:r>
              <w:rPr>
                <w:rFonts w:ascii="Calibri" w:hAnsi="Calibri" w:asciiTheme="minorHAnsi" w:hAnsiTheme="minorHAnsi"/>
                <w:b/>
                <w:color w:val="002060"/>
                <w:sz w:val="20"/>
                <w:szCs w:val="20"/>
              </w:rPr>
              <w:t>Модуль 1</w:t>
            </w:r>
            <w:r>
              <w:rPr>
                <w:rFonts w:ascii="Calibri" w:hAnsi="Calibri" w:asciiTheme="minorHAnsi" w:hAnsiTheme="minorHAnsi"/>
                <w:color w:val="002060"/>
                <w:sz w:val="20"/>
                <w:szCs w:val="20"/>
              </w:rPr>
              <w:t>. Успех – дело личное: превращаем в зоны роста любой кризис, как рабочий, так и личный</w:t>
            </w:r>
          </w:p>
          <w:p>
            <w:pPr>
              <w:pStyle w:val="Normal"/>
              <w:rPr>
                <w:rFonts w:ascii="Calibri" w:hAnsi="Calibri" w:asciiTheme="minorHAnsi" w:hAnsiTheme="minorHAnsi"/>
                <w:color w:val="002060"/>
                <w:sz w:val="20"/>
                <w:szCs w:val="20"/>
              </w:rPr>
            </w:pPr>
            <w:r>
              <w:rPr>
                <w:rFonts w:asciiTheme="minorHAnsi" w:hAnsiTheme="minorHAnsi" w:ascii="Calibri" w:hAnsi="Calibri"/>
                <w:color w:val="002060"/>
                <w:sz w:val="20"/>
                <w:szCs w:val="20"/>
              </w:rPr>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1"/>
              </w:numPr>
              <w:shd w:val="clear" w:color="auto" w:fill="FFFFFF" w:themeFill="background1"/>
              <w:tabs>
                <w:tab w:val="clear" w:pos="708"/>
                <w:tab w:val="left" w:pos="183" w:leader="none"/>
              </w:tabs>
              <w:spacing w:lineRule="auto" w:line="240" w:before="0" w:after="0"/>
              <w:ind w:left="0" w:hanging="0"/>
              <w:contextualSpacing/>
              <w:rPr>
                <w:rFonts w:cs="Times New Roman"/>
                <w:color w:val="002060"/>
                <w:sz w:val="20"/>
                <w:szCs w:val="20"/>
              </w:rPr>
            </w:pPr>
            <w:r>
              <w:rPr>
                <w:rFonts w:cs="Times New Roman"/>
                <w:color w:val="002060"/>
                <w:sz w:val="20"/>
                <w:szCs w:val="20"/>
              </w:rPr>
              <w:t xml:space="preserve">Анализ собственных потребностей, целей и мотивации. </w:t>
            </w:r>
          </w:p>
          <w:p>
            <w:pPr>
              <w:pStyle w:val="ListParagraph"/>
              <w:numPr>
                <w:ilvl w:val="0"/>
                <w:numId w:val="1"/>
              </w:numPr>
              <w:shd w:val="clear" w:color="auto" w:fill="FFFFFF" w:themeFill="background1"/>
              <w:tabs>
                <w:tab w:val="clear" w:pos="708"/>
                <w:tab w:val="left" w:pos="183" w:leader="none"/>
              </w:tabs>
              <w:spacing w:lineRule="auto" w:line="240" w:before="0" w:after="0"/>
              <w:ind w:left="0" w:hanging="0"/>
              <w:contextualSpacing/>
              <w:rPr>
                <w:rFonts w:cs="Times New Roman"/>
                <w:color w:val="002060"/>
                <w:sz w:val="20"/>
                <w:szCs w:val="20"/>
              </w:rPr>
            </w:pPr>
            <w:r>
              <w:rPr>
                <w:rFonts w:cs="Times New Roman"/>
                <w:color w:val="002060"/>
                <w:sz w:val="20"/>
                <w:szCs w:val="20"/>
              </w:rPr>
              <w:t>Работа с негативными установками и стереотипами.</w:t>
            </w:r>
          </w:p>
          <w:p>
            <w:pPr>
              <w:pStyle w:val="Normal"/>
              <w:numPr>
                <w:ilvl w:val="0"/>
                <w:numId w:val="1"/>
              </w:numPr>
              <w:shd w:val="clear" w:color="auto" w:fill="FFFFFF" w:themeFill="background1"/>
              <w:tabs>
                <w:tab w:val="clear" w:pos="708"/>
                <w:tab w:val="left" w:pos="183" w:leader="none"/>
              </w:tabs>
              <w:spacing w:before="0" w:after="0"/>
              <w:ind w:left="0" w:hanging="0"/>
              <w:contextualSpacing/>
              <w:rPr>
                <w:rFonts w:ascii="Calibri" w:hAnsi="Calibri" w:asciiTheme="minorHAnsi" w:hAnsiTheme="minorHAnsi"/>
                <w:color w:val="002060"/>
                <w:sz w:val="20"/>
                <w:szCs w:val="20"/>
              </w:rPr>
            </w:pPr>
            <w:r>
              <w:rPr>
                <w:rFonts w:ascii="Calibri" w:hAnsi="Calibri" w:asciiTheme="minorHAnsi" w:hAnsiTheme="minorHAnsi"/>
                <w:color w:val="002060"/>
                <w:sz w:val="20"/>
                <w:szCs w:val="20"/>
              </w:rPr>
              <w:t xml:space="preserve">Стратегия – поиск возможностей и перспектив. </w:t>
            </w:r>
          </w:p>
          <w:p>
            <w:pPr>
              <w:pStyle w:val="ListParagraph"/>
              <w:numPr>
                <w:ilvl w:val="0"/>
                <w:numId w:val="1"/>
              </w:numPr>
              <w:tabs>
                <w:tab w:val="clear" w:pos="708"/>
                <w:tab w:val="left" w:pos="175" w:leader="none"/>
              </w:tabs>
              <w:spacing w:lineRule="auto" w:line="240" w:before="0" w:after="0"/>
              <w:ind w:left="0" w:hanging="0"/>
              <w:contextualSpacing/>
              <w:rPr>
                <w:i/>
                <w:i/>
                <w:color w:val="002060"/>
                <w:sz w:val="20"/>
                <w:szCs w:val="20"/>
              </w:rPr>
            </w:pPr>
            <w:r>
              <w:rPr>
                <w:rFonts w:cs="Times New Roman"/>
                <w:color w:val="002060"/>
                <w:sz w:val="20"/>
                <w:szCs w:val="20"/>
              </w:rPr>
              <w:t>Углубление самосознания, формирование активной жизненной позиции.</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14.00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Перерыв</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Индивидуальная работа.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14.30</w:t>
            </w:r>
            <w:r>
              <w:rPr>
                <w:rFonts w:ascii="Calibri" w:hAnsi="Calibri" w:asciiTheme="minorHAnsi" w:hAnsiTheme="minorHAnsi"/>
                <w:i/>
                <w:color w:val="002060"/>
                <w:sz w:val="20"/>
                <w:szCs w:val="20"/>
              </w:rPr>
              <w:t>– 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b/>
                <w:color w:val="002060"/>
                <w:sz w:val="20"/>
                <w:szCs w:val="20"/>
              </w:rPr>
              <w:t>Модуль 2</w:t>
            </w:r>
            <w:r>
              <w:rPr>
                <w:rFonts w:ascii="Calibri" w:hAnsi="Calibri" w:asciiTheme="minorHAnsi" w:hAnsiTheme="minorHAnsi"/>
                <w:color w:val="002060"/>
                <w:sz w:val="20"/>
                <w:szCs w:val="20"/>
              </w:rPr>
              <w:t>. Как найти предпринимательскую идею для запуска своего бизнеса.</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2"/>
              </w:numPr>
              <w:shd w:val="clear" w:color="auto" w:fill="FFFFFF" w:themeFill="background1"/>
              <w:tabs>
                <w:tab w:val="clear" w:pos="708"/>
                <w:tab w:val="left" w:pos="175" w:leader="none"/>
              </w:tabs>
              <w:spacing w:lineRule="auto" w:line="240" w:before="0" w:after="0"/>
              <w:ind w:left="0" w:hanging="0"/>
              <w:contextualSpacing/>
              <w:rPr>
                <w:rFonts w:cs="Times New Roman"/>
                <w:color w:val="002060"/>
                <w:sz w:val="20"/>
                <w:szCs w:val="20"/>
              </w:rPr>
            </w:pPr>
            <w:r>
              <w:rPr>
                <w:rFonts w:cs="Times New Roman"/>
                <w:color w:val="002060"/>
                <w:sz w:val="20"/>
                <w:szCs w:val="20"/>
              </w:rPr>
              <w:t xml:space="preserve">Технологии поиска идей для бизнеса. </w:t>
            </w:r>
          </w:p>
          <w:p>
            <w:pPr>
              <w:pStyle w:val="ListParagraph"/>
              <w:numPr>
                <w:ilvl w:val="0"/>
                <w:numId w:val="2"/>
              </w:numPr>
              <w:shd w:val="clear" w:color="auto" w:fill="FFFFFF" w:themeFill="background1"/>
              <w:tabs>
                <w:tab w:val="clear" w:pos="708"/>
                <w:tab w:val="left" w:pos="175" w:leader="none"/>
              </w:tabs>
              <w:spacing w:lineRule="auto" w:line="240" w:before="0" w:after="0"/>
              <w:ind w:left="0" w:hanging="0"/>
              <w:contextualSpacing/>
              <w:rPr>
                <w:rFonts w:cs="Times New Roman"/>
                <w:color w:val="002060"/>
                <w:sz w:val="20"/>
                <w:szCs w:val="20"/>
              </w:rPr>
            </w:pPr>
            <w:r>
              <w:rPr>
                <w:rFonts w:cs="Times New Roman"/>
                <w:color w:val="002060"/>
                <w:sz w:val="20"/>
                <w:szCs w:val="20"/>
              </w:rPr>
              <w:t xml:space="preserve">Что я могу предложить рынку – </w:t>
            </w:r>
            <w:r>
              <w:rPr>
                <w:rFonts w:cs="Times New Roman"/>
                <w:color w:val="002060"/>
                <w:sz w:val="20"/>
                <w:szCs w:val="20"/>
                <w:lang w:val="en-US"/>
              </w:rPr>
              <w:t>SWOT</w:t>
            </w:r>
            <w:r>
              <w:rPr>
                <w:rFonts w:cs="Times New Roman"/>
                <w:color w:val="002060"/>
                <w:sz w:val="20"/>
                <w:szCs w:val="20"/>
              </w:rPr>
              <w:t xml:space="preserve"> анализ.</w:t>
            </w:r>
          </w:p>
          <w:p>
            <w:pPr>
              <w:pStyle w:val="ListParagraph"/>
              <w:numPr>
                <w:ilvl w:val="0"/>
                <w:numId w:val="2"/>
              </w:numPr>
              <w:shd w:val="clear" w:color="auto" w:fill="FFFFFF" w:themeFill="background1"/>
              <w:tabs>
                <w:tab w:val="clear" w:pos="708"/>
                <w:tab w:val="left" w:pos="175" w:leader="none"/>
              </w:tabs>
              <w:spacing w:lineRule="auto" w:line="240" w:before="0" w:after="0"/>
              <w:ind w:left="0" w:hanging="0"/>
              <w:contextualSpacing/>
              <w:rPr>
                <w:rFonts w:cs="Times New Roman"/>
                <w:color w:val="002060"/>
                <w:sz w:val="20"/>
                <w:szCs w:val="20"/>
              </w:rPr>
            </w:pPr>
            <w:r>
              <w:rPr>
                <w:rFonts w:cs="Times New Roman"/>
                <w:color w:val="002060"/>
                <w:sz w:val="20"/>
                <w:szCs w:val="20"/>
              </w:rPr>
              <w:t xml:space="preserve">Кто мой потенциальный клиент? </w:t>
            </w:r>
          </w:p>
          <w:p>
            <w:pPr>
              <w:pStyle w:val="ListParagraph"/>
              <w:numPr>
                <w:ilvl w:val="0"/>
                <w:numId w:val="2"/>
              </w:numPr>
              <w:tabs>
                <w:tab w:val="clear" w:pos="708"/>
                <w:tab w:val="left" w:pos="175" w:leader="none"/>
              </w:tabs>
              <w:spacing w:before="0" w:after="160"/>
              <w:ind w:left="0" w:hanging="0"/>
              <w:contextualSpacing/>
              <w:rPr>
                <w:i/>
                <w:i/>
                <w:color w:val="002060"/>
                <w:sz w:val="20"/>
                <w:szCs w:val="20"/>
              </w:rPr>
            </w:pPr>
            <w:r>
              <w:rPr>
                <w:color w:val="002060"/>
                <w:sz w:val="20"/>
                <w:szCs w:val="20"/>
              </w:rPr>
              <w:t>Анализ сильных и слабых сторон моей целевой аудитории, поиск ниши проекта</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Theme="minorHAnsi" w:hAnsiTheme="minorHAnsi" w:ascii="Calibri" w:hAnsi="Calibri"/>
                <w:color w:val="002060"/>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175" w:leader="none"/>
              </w:tabs>
              <w:spacing w:lineRule="auto" w:line="240" w:before="0" w:after="0"/>
              <w:ind w:left="0" w:hanging="0"/>
              <w:contextualSpacing/>
              <w:jc w:val="center"/>
              <w:rPr>
                <w:rFonts w:cs="Times New Roman"/>
                <w:color w:val="002060"/>
                <w:sz w:val="20"/>
                <w:szCs w:val="20"/>
              </w:rPr>
            </w:pPr>
            <w:r>
              <w:rPr>
                <w:i/>
                <w:color w:val="002060"/>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175" w:leader="none"/>
              </w:tabs>
              <w:spacing w:lineRule="auto" w:line="240" w:before="0" w:after="0"/>
              <w:ind w:left="0" w:hanging="0"/>
              <w:contextualSpacing/>
              <w:jc w:val="center"/>
              <w:rPr>
                <w:rFonts w:cs="Times New Roman"/>
                <w:b/>
                <w:b/>
                <w:color w:val="002060"/>
              </w:rPr>
            </w:pPr>
            <w:r>
              <w:rPr>
                <w:b/>
                <w:color w:val="004A48"/>
              </w:rPr>
              <w:t xml:space="preserve">День </w:t>
            </w:r>
            <w:r>
              <w:rPr>
                <w:b/>
                <w:color w:val="004A48"/>
                <w:lang w:val="en-US"/>
              </w:rPr>
              <w:t>II</w:t>
            </w:r>
            <w:r>
              <w:rPr>
                <w:b/>
                <w:color w:val="004A48"/>
              </w:rPr>
              <w:t xml:space="preserve"> – </w:t>
            </w:r>
            <w:r>
              <w:rPr>
                <w:rFonts w:cs="Times New Roman"/>
                <w:b/>
                <w:color w:val="004A48"/>
              </w:rPr>
              <w:t>18 июня</w:t>
            </w:r>
            <w:r>
              <w:rPr>
                <w:b/>
                <w:color w:val="004A48"/>
              </w:rPr>
              <w:t xml:space="preserve"> (четверг) - дополнительно</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4A48"/>
                <w:sz w:val="20"/>
                <w:szCs w:val="20"/>
              </w:rPr>
            </w:pPr>
            <w:r>
              <w:rPr>
                <w:rFonts w:ascii="Calibri" w:hAnsi="Calibri" w:asciiTheme="minorHAnsi" w:hAnsiTheme="minorHAnsi"/>
                <w:color w:val="004A48"/>
                <w:sz w:val="20"/>
                <w:szCs w:val="20"/>
              </w:rPr>
              <w:t>13.00-13.45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outlineLvl w:val="3"/>
              <w:rPr>
                <w:rFonts w:ascii="Calibri" w:hAnsi="Calibri" w:asciiTheme="minorHAnsi" w:hAnsiTheme="minorHAnsi"/>
                <w:b/>
                <w:b/>
                <w:color w:val="004A48"/>
                <w:sz w:val="20"/>
                <w:szCs w:val="20"/>
              </w:rPr>
            </w:pPr>
            <w:r>
              <w:rPr>
                <w:rFonts w:ascii="Calibri" w:hAnsi="Calibri" w:asciiTheme="minorHAnsi" w:hAnsiTheme="minorHAnsi"/>
                <w:b/>
                <w:color w:val="004A48"/>
                <w:sz w:val="20"/>
                <w:szCs w:val="20"/>
              </w:rPr>
              <w:t>Вебинар</w:t>
            </w:r>
          </w:p>
          <w:p>
            <w:pPr>
              <w:pStyle w:val="Normal"/>
              <w:numPr>
                <w:ilvl w:val="0"/>
                <w:numId w:val="0"/>
              </w:numPr>
              <w:outlineLvl w:val="3"/>
              <w:rPr>
                <w:rFonts w:ascii="Calibri" w:hAnsi="Calibri" w:asciiTheme="minorHAnsi" w:hAnsiTheme="minorHAnsi"/>
                <w:b/>
                <w:b/>
                <w:color w:val="004A48"/>
                <w:sz w:val="20"/>
                <w:szCs w:val="20"/>
              </w:rPr>
            </w:pPr>
            <w:r>
              <w:rPr>
                <w:rFonts w:ascii="Calibri" w:hAnsi="Calibri" w:asciiTheme="minorHAnsi" w:hAnsiTheme="minorHAnsi"/>
                <w:b/>
                <w:color w:val="004A48"/>
                <w:sz w:val="20"/>
                <w:szCs w:val="20"/>
              </w:rPr>
              <w:t xml:space="preserve"> </w:t>
            </w:r>
            <w:r>
              <w:rPr>
                <w:rFonts w:ascii="Calibri" w:hAnsi="Calibri" w:asciiTheme="minorHAnsi" w:hAnsiTheme="minorHAnsi"/>
                <w:b/>
                <w:color w:val="004A48"/>
                <w:sz w:val="20"/>
                <w:szCs w:val="20"/>
              </w:rPr>
              <w:t>(дополнительно)</w:t>
            </w:r>
          </w:p>
          <w:p>
            <w:pPr>
              <w:pStyle w:val="Normal"/>
              <w:rPr>
                <w:rFonts w:ascii="Calibri" w:hAnsi="Calibri" w:asciiTheme="minorHAnsi" w:hAnsiTheme="minorHAnsi"/>
                <w:b/>
                <w:b/>
                <w:color w:val="004A48"/>
                <w:sz w:val="20"/>
                <w:szCs w:val="20"/>
              </w:rPr>
            </w:pPr>
            <w:r>
              <w:rPr>
                <w:rFonts w:asciiTheme="minorHAnsi" w:hAnsiTheme="minorHAnsi" w:ascii="Calibri" w:hAnsi="Calibri"/>
                <w:b/>
                <w:color w:val="004A48"/>
                <w:sz w:val="20"/>
                <w:szCs w:val="20"/>
              </w:rPr>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175" w:leader="none"/>
              </w:tabs>
              <w:spacing w:lineRule="auto" w:line="240" w:before="0" w:after="0"/>
              <w:ind w:left="0" w:hanging="0"/>
              <w:contextualSpacing/>
              <w:rPr>
                <w:rFonts w:cs="Times New Roman"/>
                <w:b/>
                <w:b/>
                <w:color w:val="004A48"/>
                <w:sz w:val="20"/>
                <w:szCs w:val="20"/>
              </w:rPr>
            </w:pPr>
            <w:r>
              <w:rPr>
                <w:rFonts w:cs="Times New Roman"/>
                <w:b/>
                <w:color w:val="004A48"/>
                <w:sz w:val="20"/>
                <w:szCs w:val="20"/>
              </w:rPr>
              <w:t>Личная эффективность</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4A48"/>
                <w:sz w:val="20"/>
                <w:szCs w:val="20"/>
              </w:rPr>
            </w:pPr>
            <w:r>
              <w:rPr>
                <w:rFonts w:ascii="Calibri" w:hAnsi="Calibri" w:asciiTheme="minorHAnsi" w:hAnsiTheme="minorHAnsi"/>
                <w:color w:val="004A48"/>
                <w:sz w:val="20"/>
                <w:szCs w:val="20"/>
              </w:rPr>
              <w:t>13.00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75" w:leader="none"/>
              </w:tabs>
              <w:rPr>
                <w:rFonts w:ascii="Calibri" w:hAnsi="Calibri" w:asciiTheme="minorHAnsi" w:hAnsiTheme="minorHAnsi"/>
                <w:color w:val="004A48"/>
                <w:sz w:val="20"/>
                <w:szCs w:val="20"/>
              </w:rPr>
            </w:pPr>
            <w:r>
              <w:rPr>
                <w:rFonts w:ascii="Calibri" w:hAnsi="Calibri" w:asciiTheme="minorHAnsi" w:hAnsiTheme="minorHAnsi"/>
                <w:b/>
                <w:color w:val="004A48"/>
                <w:sz w:val="20"/>
                <w:szCs w:val="20"/>
              </w:rPr>
              <w:t>Модуль 1-А.</w:t>
            </w:r>
            <w:r>
              <w:rPr>
                <w:rFonts w:ascii="Calibri" w:hAnsi="Calibri" w:asciiTheme="minorHAnsi" w:hAnsiTheme="minorHAnsi"/>
                <w:color w:val="004A48"/>
                <w:sz w:val="20"/>
                <w:szCs w:val="20"/>
              </w:rPr>
              <w:t xml:space="preserve"> Стрессменеджмент: как быстро войти в ресурсное состояние.</w:t>
            </w:r>
          </w:p>
          <w:p>
            <w:pPr>
              <w:pStyle w:val="Normal"/>
              <w:rPr>
                <w:rFonts w:ascii="Calibri" w:hAnsi="Calibri" w:asciiTheme="minorHAnsi" w:hAnsiTheme="minorHAnsi"/>
                <w:color w:val="004A48"/>
                <w:sz w:val="20"/>
                <w:szCs w:val="20"/>
              </w:rPr>
            </w:pPr>
            <w:r>
              <w:rPr>
                <w:rFonts w:asciiTheme="minorHAnsi" w:hAnsiTheme="minorHAnsi" w:ascii="Calibri" w:hAnsi="Calibri"/>
                <w:color w:val="004A48"/>
                <w:sz w:val="20"/>
                <w:szCs w:val="20"/>
              </w:rPr>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2"/>
              </w:numPr>
              <w:shd w:val="clear" w:color="auto" w:fill="FFFFFF" w:themeFill="background1"/>
              <w:tabs>
                <w:tab w:val="clear" w:pos="708"/>
                <w:tab w:val="left" w:pos="175" w:leader="none"/>
              </w:tabs>
              <w:spacing w:lineRule="auto" w:line="240" w:before="0" w:after="0"/>
              <w:ind w:left="0" w:hanging="0"/>
              <w:contextualSpacing/>
              <w:rPr>
                <w:rFonts w:cs="Times New Roman"/>
                <w:color w:val="004A48"/>
                <w:sz w:val="20"/>
                <w:szCs w:val="20"/>
              </w:rPr>
            </w:pPr>
            <w:r>
              <w:rPr>
                <w:rFonts w:cs="Times New Roman"/>
                <w:color w:val="004A48"/>
                <w:sz w:val="20"/>
                <w:szCs w:val="20"/>
              </w:rPr>
              <w:t xml:space="preserve">Управление стрессом. Методы саморегуляции. Ресурсные и не ресурсные состояния. </w:t>
            </w:r>
          </w:p>
          <w:p>
            <w:pPr>
              <w:pStyle w:val="ListParagraph"/>
              <w:numPr>
                <w:ilvl w:val="0"/>
                <w:numId w:val="2"/>
              </w:numPr>
              <w:shd w:val="clear" w:color="auto" w:fill="FFFFFF" w:themeFill="background1"/>
              <w:tabs>
                <w:tab w:val="clear" w:pos="708"/>
                <w:tab w:val="left" w:pos="175" w:leader="none"/>
              </w:tabs>
              <w:spacing w:lineRule="auto" w:line="240" w:before="0" w:after="0"/>
              <w:ind w:left="0" w:hanging="0"/>
              <w:contextualSpacing/>
              <w:rPr>
                <w:rFonts w:cs="Times New Roman"/>
                <w:color w:val="004A48"/>
                <w:sz w:val="20"/>
                <w:szCs w:val="20"/>
              </w:rPr>
            </w:pPr>
            <w:r>
              <w:rPr>
                <w:rFonts w:cs="Times New Roman"/>
                <w:color w:val="004A48"/>
                <w:sz w:val="20"/>
                <w:szCs w:val="20"/>
              </w:rPr>
              <w:t>Техники изменения отношения к ситуации. Перезагрузка – смена парадигмы мышления.</w:t>
            </w:r>
          </w:p>
          <w:p>
            <w:pPr>
              <w:pStyle w:val="ListParagraph"/>
              <w:numPr>
                <w:ilvl w:val="0"/>
                <w:numId w:val="2"/>
              </w:numPr>
              <w:shd w:val="clear" w:color="auto" w:fill="FFFFFF" w:themeFill="background1"/>
              <w:tabs>
                <w:tab w:val="clear" w:pos="708"/>
                <w:tab w:val="left" w:pos="175" w:leader="none"/>
              </w:tabs>
              <w:spacing w:lineRule="auto" w:line="240" w:before="0" w:after="0"/>
              <w:ind w:left="0" w:hanging="0"/>
              <w:contextualSpacing/>
              <w:rPr>
                <w:rFonts w:cs="Times New Roman"/>
                <w:color w:val="004A48"/>
                <w:sz w:val="20"/>
                <w:szCs w:val="20"/>
              </w:rPr>
            </w:pPr>
            <w:r>
              <w:rPr>
                <w:rFonts w:cs="Times New Roman"/>
                <w:color w:val="004A48"/>
                <w:sz w:val="20"/>
                <w:szCs w:val="20"/>
              </w:rPr>
              <w:t xml:space="preserve">Развитие индивидуальной стрессоустойчивости. Практические методы. </w:t>
            </w:r>
          </w:p>
          <w:p>
            <w:pPr>
              <w:pStyle w:val="ListParagraph"/>
              <w:numPr>
                <w:ilvl w:val="0"/>
                <w:numId w:val="2"/>
              </w:numPr>
              <w:shd w:val="clear" w:color="auto" w:fill="FFFFFF" w:themeFill="background1"/>
              <w:tabs>
                <w:tab w:val="clear" w:pos="708"/>
                <w:tab w:val="left" w:pos="175" w:leader="none"/>
              </w:tabs>
              <w:spacing w:lineRule="auto" w:line="240" w:before="0" w:after="0"/>
              <w:ind w:left="0" w:hanging="0"/>
              <w:contextualSpacing/>
              <w:rPr>
                <w:rFonts w:cs="Times New Roman"/>
                <w:color w:val="004A48"/>
                <w:sz w:val="20"/>
                <w:szCs w:val="20"/>
              </w:rPr>
            </w:pPr>
            <w:r>
              <w:rPr>
                <w:rFonts w:cs="Times New Roman"/>
                <w:color w:val="004A48"/>
                <w:sz w:val="20"/>
                <w:szCs w:val="20"/>
              </w:rPr>
              <w:t>Лучшие практики преодоления кризисных ситуаций на примере конкретных кейсов.</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Theme="minorHAnsi" w:hAnsiTheme="minorHAnsi" w:ascii="Calibri" w:hAnsi="Calibri"/>
                <w:i/>
                <w:color w:val="002060"/>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175" w:leader="none"/>
              </w:tabs>
              <w:spacing w:lineRule="auto" w:line="240" w:before="0" w:after="0"/>
              <w:ind w:left="0" w:hanging="0"/>
              <w:contextualSpacing/>
              <w:jc w:val="center"/>
              <w:rPr>
                <w:rFonts w:cs="Times New Roman"/>
                <w:color w:val="002060"/>
                <w:sz w:val="20"/>
                <w:szCs w:val="20"/>
              </w:rPr>
            </w:pPr>
            <w:r>
              <w:rPr>
                <w:i/>
                <w:color w:val="004A48"/>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175" w:leader="none"/>
              </w:tabs>
              <w:spacing w:lineRule="auto" w:line="240" w:before="0" w:after="0"/>
              <w:ind w:left="0" w:hanging="0"/>
              <w:contextualSpacing/>
              <w:jc w:val="center"/>
              <w:rPr>
                <w:rFonts w:cs="Times New Roman"/>
                <w:b/>
                <w:b/>
                <w:color w:val="002060"/>
              </w:rPr>
            </w:pPr>
            <w:r>
              <w:rPr>
                <w:rFonts w:cs="Times New Roman"/>
                <w:b/>
                <w:color w:val="002060"/>
              </w:rPr>
              <w:t xml:space="preserve">День </w:t>
            </w:r>
            <w:r>
              <w:rPr>
                <w:rFonts w:cs="Times New Roman"/>
                <w:b/>
                <w:color w:val="002060"/>
                <w:lang w:val="en-US"/>
              </w:rPr>
              <w:t>III</w:t>
            </w:r>
            <w:r>
              <w:rPr>
                <w:rFonts w:cs="Times New Roman"/>
                <w:b/>
                <w:color w:val="002060"/>
              </w:rPr>
              <w:t xml:space="preserve"> день – 19 июня (пятница)</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color w:val="002060"/>
                <w:sz w:val="20"/>
                <w:szCs w:val="20"/>
              </w:rPr>
              <w:t>13.00-15.15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color w:val="002060"/>
                <w:sz w:val="20"/>
                <w:szCs w:val="20"/>
              </w:rPr>
            </w:pPr>
            <w:r>
              <w:rPr>
                <w:rFonts w:ascii="Calibri" w:hAnsi="Calibri" w:asciiTheme="minorHAnsi" w:hAnsiTheme="minorHAnsi"/>
                <w:b/>
                <w:color w:val="002060"/>
                <w:sz w:val="20"/>
                <w:szCs w:val="20"/>
              </w:rPr>
              <w:t>Семинар-тренинг</w:t>
            </w:r>
          </w:p>
          <w:p>
            <w:pPr>
              <w:pStyle w:val="Normal"/>
              <w:rPr>
                <w:rFonts w:ascii="Calibri" w:hAnsi="Calibri" w:asciiTheme="minorHAnsi" w:hAnsiTheme="minorHAnsi"/>
                <w:b/>
                <w:b/>
                <w:i/>
                <w:i/>
                <w:color w:val="002060"/>
                <w:sz w:val="20"/>
                <w:szCs w:val="20"/>
              </w:rPr>
            </w:pPr>
            <w:r>
              <w:rPr>
                <w:rFonts w:asciiTheme="minorHAnsi" w:hAnsiTheme="minorHAnsi" w:ascii="Calibri" w:hAnsi="Calibri"/>
                <w:b/>
                <w:i/>
                <w:color w:val="002060"/>
                <w:sz w:val="20"/>
                <w:szCs w:val="20"/>
              </w:rPr>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color w:val="002060"/>
                <w:sz w:val="20"/>
                <w:szCs w:val="20"/>
              </w:rPr>
              <w:t>Моделирование социального предприятия.</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13.00– 13.45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rPr/>
            </w:pPr>
            <w:r>
              <w:rPr>
                <w:rFonts w:ascii="Calibri" w:hAnsi="Calibri"/>
                <w:b/>
                <w:color w:val="auto"/>
                <w:sz w:val="20"/>
                <w:szCs w:val="20"/>
              </w:rPr>
              <w:t>Модуль 3.</w:t>
            </w:r>
            <w:r>
              <w:rPr>
                <w:rFonts w:ascii="Calibri" w:hAnsi="Calibri"/>
                <w:color w:val="auto"/>
                <w:sz w:val="20"/>
                <w:szCs w:val="20"/>
              </w:rPr>
              <w:t xml:space="preserve"> </w:t>
            </w:r>
            <w:hyperlink r:id="rId3" w:tgtFrame="_blank">
              <w:r>
                <w:rPr>
                  <w:rStyle w:val="ListLabel42"/>
                  <w:rFonts w:ascii="Calibri" w:hAnsi="Calibri"/>
                  <w:color w:val="auto"/>
                  <w:sz w:val="20"/>
                  <w:szCs w:val="20"/>
                </w:rPr>
                <w:t>«Самозанятые – инструкция к применению»</w:t>
              </w:r>
            </w:hyperlink>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rPr>
                <w:rFonts w:ascii="Calibri" w:hAnsi="Calibri" w:asciiTheme="minorHAnsi" w:hAnsiTheme="minorHAnsi"/>
                <w:color w:val="002060"/>
                <w:sz w:val="20"/>
                <w:szCs w:val="20"/>
              </w:rPr>
            </w:pPr>
            <w:r>
              <w:rPr>
                <w:rFonts w:ascii="Calibri" w:hAnsi="Calibri" w:asciiTheme="minorHAnsi" w:hAnsiTheme="minorHAnsi"/>
                <w:color w:val="002060"/>
                <w:sz w:val="20"/>
                <w:szCs w:val="20"/>
              </w:rPr>
              <w:t>-Поправки в новый закон, статус самозанятого, виды деятельности</w:t>
            </w:r>
          </w:p>
          <w:p>
            <w:pPr>
              <w:pStyle w:val="Normal"/>
              <w:shd w:val="clear" w:color="auto" w:fill="FFFFFF" w:themeFill="background1"/>
              <w:rPr>
                <w:rFonts w:ascii="Calibri" w:hAnsi="Calibri" w:asciiTheme="minorHAnsi" w:hAnsiTheme="minorHAnsi"/>
                <w:color w:val="002060"/>
                <w:sz w:val="20"/>
                <w:szCs w:val="20"/>
              </w:rPr>
            </w:pPr>
            <w:r>
              <w:rPr>
                <w:rFonts w:ascii="Calibri" w:hAnsi="Calibri" w:asciiTheme="minorHAnsi" w:hAnsiTheme="minorHAnsi"/>
                <w:color w:val="002060"/>
                <w:sz w:val="20"/>
                <w:szCs w:val="20"/>
              </w:rPr>
              <w:t xml:space="preserve">-Профессиональный доход и налог на него  </w:t>
            </w:r>
          </w:p>
          <w:p>
            <w:pPr>
              <w:pStyle w:val="Normal"/>
              <w:shd w:val="clear" w:color="auto" w:fill="FFFFFF" w:themeFill="background1"/>
              <w:rPr>
                <w:rFonts w:ascii="Calibri" w:hAnsi="Calibri" w:asciiTheme="minorHAnsi" w:hAnsiTheme="minorHAnsi"/>
                <w:color w:val="002060"/>
                <w:sz w:val="20"/>
                <w:szCs w:val="20"/>
              </w:rPr>
            </w:pPr>
            <w:r>
              <w:rPr>
                <w:rFonts w:ascii="Calibri" w:hAnsi="Calibri" w:asciiTheme="minorHAnsi" w:hAnsiTheme="minorHAnsi"/>
                <w:color w:val="002060"/>
                <w:sz w:val="20"/>
                <w:szCs w:val="20"/>
              </w:rPr>
              <w:t>-Что такое мобильное приложение «Мой налог»</w:t>
            </w:r>
          </w:p>
          <w:p>
            <w:pPr>
              <w:pStyle w:val="Normal"/>
              <w:shd w:val="clear" w:color="auto" w:fill="FFFFFF" w:themeFill="background1"/>
              <w:rPr>
                <w:rFonts w:ascii="Calibri" w:hAnsi="Calibri" w:asciiTheme="minorHAnsi" w:hAnsiTheme="minorHAnsi"/>
                <w:color w:val="002060"/>
                <w:sz w:val="20"/>
                <w:szCs w:val="20"/>
              </w:rPr>
            </w:pPr>
            <w:r>
              <w:rPr>
                <w:rFonts w:ascii="Calibri" w:hAnsi="Calibri" w:asciiTheme="minorHAnsi" w:hAnsiTheme="minorHAnsi"/>
                <w:color w:val="002060"/>
                <w:sz w:val="20"/>
                <w:szCs w:val="20"/>
              </w:rPr>
              <w:t>-Кто такие самозанятые? Как зарегистрироваться в приложении и стать самозанятым?</w:t>
            </w:r>
          </w:p>
          <w:p>
            <w:pPr>
              <w:pStyle w:val="Normal"/>
              <w:rPr>
                <w:rFonts w:ascii="Calibri" w:hAnsi="Calibri" w:asciiTheme="minorHAnsi" w:hAnsiTheme="minorHAnsi"/>
                <w:i/>
                <w:i/>
                <w:color w:val="002060"/>
                <w:sz w:val="20"/>
                <w:szCs w:val="20"/>
              </w:rPr>
            </w:pPr>
            <w:r>
              <w:rPr>
                <w:rFonts w:asciiTheme="minorHAnsi" w:hAnsiTheme="minorHAnsi" w:ascii="Calibri" w:hAnsi="Calibri"/>
                <w:i/>
                <w:color w:val="002060"/>
                <w:sz w:val="20"/>
                <w:szCs w:val="20"/>
              </w:rPr>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13.45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Перерыв</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Самостоятельная работа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14.30</w:t>
            </w:r>
            <w:r>
              <w:rPr>
                <w:rFonts w:ascii="Calibri" w:hAnsi="Calibri" w:asciiTheme="minorHAnsi" w:hAnsiTheme="minorHAnsi"/>
                <w:i/>
                <w:color w:val="002060"/>
                <w:sz w:val="20"/>
                <w:szCs w:val="20"/>
              </w:rPr>
              <w:t>– 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b/>
                <w:color w:val="002060"/>
                <w:sz w:val="20"/>
                <w:szCs w:val="20"/>
              </w:rPr>
              <w:t xml:space="preserve">Модуль 4. </w:t>
            </w:r>
            <w:r>
              <w:rPr>
                <w:rFonts w:ascii="Calibri" w:hAnsi="Calibri" w:asciiTheme="minorHAnsi" w:hAnsiTheme="minorHAnsi"/>
                <w:color w:val="002060"/>
                <w:sz w:val="20"/>
                <w:szCs w:val="20"/>
              </w:rPr>
              <w:t>Социальное предприятие.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 xml:space="preserve">Приобретение статуса СП. </w:t>
            </w:r>
          </w:p>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Четыре категории социального предприятия</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Theme="minorHAnsi" w:hAnsiTheme="minorHAnsi" w:ascii="Calibri" w:hAnsi="Calibri"/>
                <w:i/>
                <w:color w:val="002060"/>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color w:val="002060"/>
                <w:sz w:val="22"/>
                <w:szCs w:val="22"/>
              </w:rPr>
            </w:pPr>
            <w:r>
              <w:rPr>
                <w:rFonts w:ascii="Calibri" w:hAnsi="Calibri" w:asciiTheme="minorHAnsi" w:hAnsiTheme="minorHAnsi"/>
                <w:i/>
                <w:color w:val="002060"/>
                <w:sz w:val="22"/>
                <w:szCs w:val="22"/>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b/>
                <w:b/>
                <w:color w:val="002060"/>
                <w:sz w:val="22"/>
                <w:szCs w:val="22"/>
              </w:rPr>
            </w:pPr>
            <w:r>
              <w:rPr>
                <w:rFonts w:ascii="Calibri" w:hAnsi="Calibri" w:asciiTheme="minorHAnsi" w:hAnsiTheme="minorHAnsi"/>
                <w:b/>
                <w:color w:val="002060"/>
                <w:sz w:val="22"/>
                <w:szCs w:val="22"/>
              </w:rPr>
              <w:t xml:space="preserve">День </w:t>
            </w:r>
            <w:r>
              <w:rPr>
                <w:rFonts w:ascii="Calibri" w:hAnsi="Calibri" w:asciiTheme="minorHAnsi" w:hAnsiTheme="minorHAnsi"/>
                <w:b/>
                <w:color w:val="002060"/>
                <w:sz w:val="22"/>
                <w:szCs w:val="22"/>
                <w:lang w:val="en-US"/>
              </w:rPr>
              <w:t>IV</w:t>
            </w:r>
            <w:r>
              <w:rPr>
                <w:rFonts w:ascii="Calibri" w:hAnsi="Calibri" w:asciiTheme="minorHAnsi" w:hAnsiTheme="minorHAnsi"/>
                <w:b/>
                <w:color w:val="002060"/>
                <w:sz w:val="22"/>
                <w:szCs w:val="22"/>
              </w:rPr>
              <w:t xml:space="preserve"> – </w:t>
            </w:r>
            <w:r>
              <w:rPr>
                <w:rFonts w:ascii="Calibri" w:hAnsi="Calibri" w:asciiTheme="minorHAnsi" w:hAnsiTheme="minorHAnsi"/>
                <w:b/>
                <w:color w:val="002060"/>
                <w:sz w:val="22"/>
                <w:szCs w:val="22"/>
                <w:lang w:val="en-US"/>
              </w:rPr>
              <w:t>22</w:t>
            </w:r>
            <w:r>
              <w:rPr>
                <w:rFonts w:ascii="Calibri" w:hAnsi="Calibri" w:asciiTheme="minorHAnsi" w:hAnsiTheme="minorHAnsi"/>
                <w:b/>
                <w:color w:val="002060"/>
                <w:sz w:val="22"/>
                <w:szCs w:val="22"/>
              </w:rPr>
              <w:t xml:space="preserve"> июня (понедельник)</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color w:val="002060"/>
                <w:sz w:val="20"/>
                <w:szCs w:val="20"/>
              </w:rPr>
              <w:t>13.00-15.15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2"/>
                <w:szCs w:val="22"/>
              </w:rPr>
            </w:pPr>
            <w:r>
              <w:rPr>
                <w:rFonts w:ascii="Calibri" w:hAnsi="Calibri" w:asciiTheme="minorHAnsi" w:hAnsiTheme="minorHAnsi"/>
                <w:color w:val="002060"/>
                <w:sz w:val="20"/>
                <w:szCs w:val="20"/>
              </w:rPr>
              <w:t>Тренинг</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color w:val="002060"/>
                <w:sz w:val="22"/>
                <w:szCs w:val="22"/>
              </w:rPr>
            </w:pPr>
            <w:r>
              <w:rPr>
                <w:rFonts w:ascii="Calibri" w:hAnsi="Calibri" w:asciiTheme="minorHAnsi" w:hAnsiTheme="minorHAnsi"/>
                <w:color w:val="002060"/>
                <w:sz w:val="20"/>
                <w:szCs w:val="20"/>
              </w:rPr>
              <w:t>Социальный продукт. Социальная услуга. Технологии производства социальных услуг</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13.00– 13.45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2"/>
                <w:szCs w:val="22"/>
              </w:rPr>
            </w:pPr>
            <w:r>
              <w:rPr>
                <w:rFonts w:ascii="Calibri" w:hAnsi="Calibri" w:asciiTheme="minorHAnsi" w:hAnsiTheme="minorHAnsi"/>
                <w:b/>
                <w:color w:val="002060"/>
                <w:sz w:val="20"/>
                <w:szCs w:val="20"/>
              </w:rPr>
              <w:t>Модуль 6</w:t>
            </w:r>
            <w:r>
              <w:rPr>
                <w:rFonts w:ascii="Calibri" w:hAnsi="Calibri" w:asciiTheme="minorHAnsi" w:hAnsiTheme="minorHAnsi"/>
                <w:color w:val="002060"/>
                <w:sz w:val="20"/>
                <w:szCs w:val="20"/>
              </w:rPr>
              <w:t>. Целевые рынки и ценностное предложение.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tabs>
                <w:tab w:val="clear" w:pos="708"/>
                <w:tab w:val="left" w:pos="213" w:leader="none"/>
              </w:tabs>
              <w:ind w:left="0" w:hanging="0"/>
              <w:rPr>
                <w:rFonts w:ascii="Calibri" w:hAnsi="Calibri" w:asciiTheme="minorHAnsi" w:hAnsiTheme="minorHAnsi"/>
                <w:color w:val="002060"/>
                <w:sz w:val="20"/>
                <w:szCs w:val="20"/>
              </w:rPr>
            </w:pPr>
            <w:r>
              <w:rPr>
                <w:rFonts w:ascii="Calibri" w:hAnsi="Calibri" w:asciiTheme="minorHAnsi" w:hAnsiTheme="minorHAnsi"/>
                <w:color w:val="002060"/>
                <w:sz w:val="20"/>
                <w:szCs w:val="20"/>
              </w:rPr>
              <w:t>Анализ и планирование ёмкости рынка.</w:t>
            </w:r>
          </w:p>
          <w:p>
            <w:pPr>
              <w:pStyle w:val="Normal"/>
              <w:numPr>
                <w:ilvl w:val="0"/>
                <w:numId w:val="3"/>
              </w:numPr>
              <w:tabs>
                <w:tab w:val="clear" w:pos="708"/>
                <w:tab w:val="left" w:pos="213" w:leader="none"/>
              </w:tabs>
              <w:ind w:left="0" w:hanging="0"/>
              <w:rPr>
                <w:rFonts w:ascii="Calibri" w:hAnsi="Calibri" w:asciiTheme="minorHAnsi" w:hAnsiTheme="minorHAnsi"/>
                <w:b/>
                <w:b/>
                <w:color w:val="002060"/>
                <w:sz w:val="22"/>
                <w:szCs w:val="22"/>
              </w:rPr>
            </w:pPr>
            <w:r>
              <w:rPr>
                <w:rFonts w:ascii="Calibri" w:hAnsi="Calibri" w:asciiTheme="minorHAnsi" w:hAnsiTheme="minorHAnsi"/>
                <w:color w:val="002060"/>
                <w:sz w:val="20"/>
                <w:szCs w:val="20"/>
              </w:rPr>
              <w:t>Описание рынка сбыта. Сегментирование рынка. Потенциал.</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13.45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Перерыв</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Самостоятельная работа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14.30</w:t>
            </w:r>
            <w:r>
              <w:rPr>
                <w:rFonts w:ascii="Calibri" w:hAnsi="Calibri" w:asciiTheme="minorHAnsi" w:hAnsiTheme="minorHAnsi"/>
                <w:i/>
                <w:color w:val="002060"/>
                <w:sz w:val="20"/>
                <w:szCs w:val="20"/>
              </w:rPr>
              <w:t>– 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2"/>
                <w:szCs w:val="22"/>
              </w:rPr>
            </w:pPr>
            <w:r>
              <w:rPr>
                <w:rFonts w:ascii="Calibri" w:hAnsi="Calibri" w:asciiTheme="minorHAnsi" w:hAnsiTheme="minorHAnsi"/>
                <w:b/>
                <w:color w:val="002060"/>
                <w:sz w:val="20"/>
                <w:szCs w:val="20"/>
              </w:rPr>
              <w:t>Модуль 6</w:t>
            </w:r>
            <w:r>
              <w:rPr>
                <w:rFonts w:ascii="Calibri" w:hAnsi="Calibri" w:asciiTheme="minorHAnsi" w:hAnsiTheme="minorHAnsi"/>
                <w:color w:val="002060"/>
                <w:sz w:val="20"/>
                <w:szCs w:val="20"/>
              </w:rPr>
              <w:t>. Целевые рынки и ценностное предложение (продолжение)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tabs>
                <w:tab w:val="clear" w:pos="708"/>
                <w:tab w:val="left" w:pos="213" w:leader="none"/>
              </w:tabs>
              <w:ind w:left="0" w:hanging="0"/>
              <w:rPr>
                <w:rFonts w:ascii="Calibri" w:hAnsi="Calibri" w:asciiTheme="minorHAnsi" w:hAnsiTheme="minorHAnsi"/>
                <w:color w:val="002060"/>
                <w:sz w:val="20"/>
                <w:szCs w:val="20"/>
              </w:rPr>
            </w:pPr>
            <w:r>
              <w:rPr>
                <w:rFonts w:ascii="Calibri" w:hAnsi="Calibri" w:asciiTheme="minorHAnsi" w:hAnsiTheme="minorHAnsi"/>
                <w:color w:val="002060"/>
                <w:sz w:val="20"/>
                <w:szCs w:val="20"/>
              </w:rPr>
              <w:t>Конкуренты. Конкурентный анализ.</w:t>
            </w:r>
          </w:p>
          <w:p>
            <w:pPr>
              <w:pStyle w:val="Normal"/>
              <w:numPr>
                <w:ilvl w:val="0"/>
                <w:numId w:val="3"/>
              </w:numPr>
              <w:tabs>
                <w:tab w:val="clear" w:pos="708"/>
                <w:tab w:val="left" w:pos="213" w:leader="none"/>
              </w:tabs>
              <w:ind w:left="0" w:hanging="0"/>
              <w:rPr>
                <w:rFonts w:ascii="Calibri" w:hAnsi="Calibri" w:asciiTheme="minorHAnsi" w:hAnsiTheme="minorHAnsi"/>
                <w:b/>
                <w:b/>
                <w:color w:val="002060"/>
                <w:sz w:val="22"/>
                <w:szCs w:val="22"/>
              </w:rPr>
            </w:pPr>
            <w:r>
              <w:rPr>
                <w:rFonts w:ascii="Calibri" w:hAnsi="Calibri" w:asciiTheme="minorHAnsi" w:hAnsiTheme="minorHAnsi"/>
                <w:color w:val="002060"/>
                <w:sz w:val="20"/>
                <w:szCs w:val="20"/>
              </w:rPr>
              <w:t>Формирование ценностного предложения</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Theme="minorHAnsi" w:hAnsiTheme="minorHAnsi" w:ascii="Calibri" w:hAnsi="Calibri"/>
                <w:i/>
                <w:color w:val="002060"/>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color w:val="002060"/>
                <w:sz w:val="22"/>
                <w:szCs w:val="22"/>
              </w:rPr>
            </w:pPr>
            <w:r>
              <w:rPr>
                <w:rFonts w:ascii="Calibri" w:hAnsi="Calibri" w:asciiTheme="minorHAnsi" w:hAnsiTheme="minorHAnsi"/>
                <w:i/>
                <w:color w:val="002060"/>
                <w:sz w:val="22"/>
                <w:szCs w:val="22"/>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i/>
                <w:i/>
                <w:color w:val="002060"/>
                <w:sz w:val="22"/>
                <w:szCs w:val="22"/>
              </w:rPr>
            </w:pPr>
            <w:r>
              <w:rPr>
                <w:rFonts w:ascii="Calibri" w:hAnsi="Calibri" w:asciiTheme="minorHAnsi" w:hAnsiTheme="minorHAnsi"/>
                <w:b/>
                <w:color w:val="004A48"/>
                <w:sz w:val="22"/>
                <w:szCs w:val="22"/>
              </w:rPr>
              <w:t xml:space="preserve">День </w:t>
            </w:r>
            <w:r>
              <w:rPr>
                <w:rFonts w:ascii="Calibri" w:hAnsi="Calibri" w:asciiTheme="minorHAnsi" w:hAnsiTheme="minorHAnsi"/>
                <w:b/>
                <w:color w:val="004A48"/>
                <w:sz w:val="22"/>
                <w:szCs w:val="22"/>
                <w:lang w:val="en-US"/>
              </w:rPr>
              <w:t>V</w:t>
            </w:r>
            <w:r>
              <w:rPr>
                <w:rFonts w:ascii="Calibri" w:hAnsi="Calibri" w:asciiTheme="minorHAnsi" w:hAnsiTheme="minorHAnsi"/>
                <w:b/>
                <w:color w:val="004A48"/>
                <w:sz w:val="22"/>
                <w:szCs w:val="22"/>
              </w:rPr>
              <w:t xml:space="preserve"> – 23</w:t>
            </w:r>
            <w:r>
              <w:rPr>
                <w:rFonts w:ascii="Calibri" w:hAnsi="Calibri" w:asciiTheme="minorHAnsi" w:hAnsiTheme="minorHAnsi"/>
                <w:b/>
                <w:color w:val="004A48"/>
                <w:sz w:val="20"/>
                <w:szCs w:val="20"/>
              </w:rPr>
              <w:t xml:space="preserve"> июня (четверг) - дополнительно</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4A48"/>
                <w:sz w:val="20"/>
                <w:szCs w:val="20"/>
              </w:rPr>
            </w:pPr>
            <w:r>
              <w:rPr>
                <w:rFonts w:ascii="Calibri" w:hAnsi="Calibri" w:asciiTheme="minorHAnsi" w:hAnsiTheme="minorHAnsi"/>
                <w:color w:val="004A48"/>
                <w:sz w:val="20"/>
                <w:szCs w:val="20"/>
              </w:rPr>
              <w:t>13.00-13.45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outlineLvl w:val="3"/>
              <w:rPr>
                <w:rFonts w:ascii="Calibri" w:hAnsi="Calibri" w:asciiTheme="minorHAnsi" w:hAnsiTheme="minorHAnsi"/>
                <w:color w:val="004A48"/>
                <w:sz w:val="20"/>
                <w:szCs w:val="20"/>
              </w:rPr>
            </w:pPr>
            <w:r>
              <w:rPr>
                <w:rFonts w:ascii="Calibri" w:hAnsi="Calibri" w:asciiTheme="minorHAnsi" w:hAnsiTheme="minorHAnsi"/>
                <w:color w:val="004A48"/>
                <w:sz w:val="20"/>
                <w:szCs w:val="20"/>
              </w:rPr>
              <w:t>Вебинар</w:t>
            </w:r>
          </w:p>
          <w:p>
            <w:pPr>
              <w:pStyle w:val="Normal"/>
              <w:numPr>
                <w:ilvl w:val="0"/>
                <w:numId w:val="0"/>
              </w:numPr>
              <w:outlineLvl w:val="3"/>
              <w:rPr>
                <w:rFonts w:ascii="Calibri" w:hAnsi="Calibri" w:asciiTheme="minorHAnsi" w:hAnsiTheme="minorHAnsi"/>
                <w:color w:val="004A48"/>
                <w:sz w:val="20"/>
                <w:szCs w:val="20"/>
              </w:rPr>
            </w:pPr>
            <w:r>
              <w:rPr>
                <w:rFonts w:ascii="Calibri" w:hAnsi="Calibri" w:asciiTheme="minorHAnsi" w:hAnsiTheme="minorHAnsi"/>
                <w:color w:val="004A48"/>
                <w:sz w:val="20"/>
                <w:szCs w:val="20"/>
              </w:rPr>
              <w:t xml:space="preserve"> </w:t>
            </w:r>
            <w:r>
              <w:rPr>
                <w:rFonts w:ascii="Calibri" w:hAnsi="Calibri" w:asciiTheme="minorHAnsi" w:hAnsiTheme="minorHAnsi"/>
                <w:color w:val="004A48"/>
                <w:sz w:val="20"/>
                <w:szCs w:val="20"/>
              </w:rPr>
              <w:t>(дополнительно)</w:t>
            </w:r>
          </w:p>
          <w:p>
            <w:pPr>
              <w:pStyle w:val="Normal"/>
              <w:rPr>
                <w:rFonts w:ascii="Calibri" w:hAnsi="Calibri" w:asciiTheme="minorHAnsi" w:hAnsiTheme="minorHAnsi"/>
                <w:color w:val="004A48"/>
                <w:sz w:val="20"/>
                <w:szCs w:val="20"/>
              </w:rPr>
            </w:pPr>
            <w:r>
              <w:rPr>
                <w:rFonts w:asciiTheme="minorHAnsi" w:hAnsiTheme="minorHAnsi" w:ascii="Calibri" w:hAnsi="Calibri"/>
                <w:color w:val="004A48"/>
                <w:sz w:val="20"/>
                <w:szCs w:val="20"/>
              </w:rPr>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175" w:leader="none"/>
              </w:tabs>
              <w:spacing w:lineRule="auto" w:line="240" w:before="0" w:after="0"/>
              <w:ind w:left="0" w:hanging="0"/>
              <w:contextualSpacing/>
              <w:rPr>
                <w:rFonts w:cs="Times New Roman"/>
                <w:color w:val="004A48"/>
                <w:sz w:val="20"/>
                <w:szCs w:val="20"/>
              </w:rPr>
            </w:pPr>
            <w:r>
              <w:rPr>
                <w:rFonts w:cs="Times New Roman"/>
                <w:color w:val="004A48"/>
                <w:sz w:val="20"/>
                <w:szCs w:val="20"/>
              </w:rPr>
              <w:t>Личная эффективность</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4A48"/>
                <w:sz w:val="20"/>
                <w:szCs w:val="20"/>
              </w:rPr>
            </w:pPr>
            <w:r>
              <w:rPr>
                <w:rFonts w:ascii="Calibri" w:hAnsi="Calibri" w:asciiTheme="minorHAnsi" w:hAnsiTheme="minorHAnsi"/>
                <w:color w:val="004A48"/>
                <w:sz w:val="20"/>
                <w:szCs w:val="20"/>
              </w:rPr>
              <w:t>13.00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4A48"/>
                <w:sz w:val="20"/>
                <w:szCs w:val="20"/>
              </w:rPr>
            </w:pPr>
            <w:r>
              <w:rPr>
                <w:rFonts w:ascii="Calibri" w:hAnsi="Calibri" w:asciiTheme="minorHAnsi" w:hAnsiTheme="minorHAnsi"/>
                <w:b/>
                <w:color w:val="004A48"/>
                <w:sz w:val="20"/>
                <w:szCs w:val="20"/>
              </w:rPr>
              <w:t>Модуль 5</w:t>
            </w:r>
            <w:r>
              <w:rPr>
                <w:rFonts w:ascii="Calibri" w:hAnsi="Calibri" w:asciiTheme="minorHAnsi" w:hAnsiTheme="minorHAnsi"/>
                <w:color w:val="004A48"/>
                <w:sz w:val="20"/>
                <w:szCs w:val="20"/>
              </w:rPr>
              <w:t>. Целеполагание и планирование.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4"/>
              </w:numPr>
              <w:tabs>
                <w:tab w:val="clear" w:pos="708"/>
                <w:tab w:val="left" w:pos="183" w:leader="none"/>
              </w:tabs>
              <w:ind w:left="0" w:hanging="0"/>
              <w:rPr>
                <w:rFonts w:ascii="Calibri" w:hAnsi="Calibri" w:asciiTheme="minorHAnsi" w:hAnsiTheme="minorHAnsi"/>
                <w:color w:val="004A48"/>
                <w:sz w:val="20"/>
                <w:szCs w:val="20"/>
              </w:rPr>
            </w:pPr>
            <w:r>
              <w:rPr>
                <w:rFonts w:ascii="Calibri" w:hAnsi="Calibri" w:asciiTheme="minorHAnsi" w:hAnsiTheme="minorHAnsi"/>
                <w:color w:val="004A48"/>
                <w:sz w:val="20"/>
                <w:szCs w:val="20"/>
              </w:rPr>
              <w:t>Почему мы ставим много целей в жизни, но не всегда их достигаем?</w:t>
            </w:r>
          </w:p>
          <w:p>
            <w:pPr>
              <w:pStyle w:val="Normal"/>
              <w:numPr>
                <w:ilvl w:val="0"/>
                <w:numId w:val="4"/>
              </w:numPr>
              <w:tabs>
                <w:tab w:val="clear" w:pos="708"/>
                <w:tab w:val="left" w:pos="183" w:leader="none"/>
              </w:tabs>
              <w:spacing w:before="0" w:after="0"/>
              <w:ind w:left="0" w:hanging="0"/>
              <w:contextualSpacing/>
              <w:jc w:val="both"/>
              <w:rPr>
                <w:rFonts w:ascii="Calibri" w:hAnsi="Calibri" w:asciiTheme="minorHAnsi" w:hAnsiTheme="minorHAnsi"/>
                <w:color w:val="004A48"/>
                <w:sz w:val="20"/>
                <w:szCs w:val="20"/>
              </w:rPr>
            </w:pPr>
            <w:r>
              <w:rPr>
                <w:rFonts w:ascii="Calibri" w:hAnsi="Calibri" w:asciiTheme="minorHAnsi" w:hAnsiTheme="minorHAnsi"/>
                <w:color w:val="004A48"/>
                <w:sz w:val="20"/>
                <w:szCs w:val="20"/>
              </w:rPr>
              <w:t xml:space="preserve">Как примирить свои «Надо» и «Хочу». Как изменить отношение к лени и начать с ней сотрудничать. </w:t>
            </w:r>
          </w:p>
          <w:p>
            <w:pPr>
              <w:pStyle w:val="Normal"/>
              <w:numPr>
                <w:ilvl w:val="0"/>
                <w:numId w:val="4"/>
              </w:numPr>
              <w:tabs>
                <w:tab w:val="clear" w:pos="708"/>
                <w:tab w:val="left" w:pos="183" w:leader="none"/>
              </w:tabs>
              <w:ind w:left="0" w:hanging="0"/>
              <w:rPr>
                <w:rFonts w:ascii="Calibri" w:hAnsi="Calibri" w:asciiTheme="minorHAnsi" w:hAnsiTheme="minorHAnsi"/>
                <w:color w:val="004A48"/>
                <w:sz w:val="20"/>
                <w:szCs w:val="20"/>
              </w:rPr>
            </w:pPr>
            <w:r>
              <w:rPr>
                <w:rFonts w:ascii="Calibri" w:hAnsi="Calibri" w:asciiTheme="minorHAnsi" w:hAnsiTheme="minorHAnsi"/>
                <w:color w:val="004A48"/>
                <w:sz w:val="20"/>
                <w:szCs w:val="20"/>
              </w:rPr>
              <w:t>Причины демотивации: внешние и внутренние.</w:t>
            </w:r>
          </w:p>
          <w:p>
            <w:pPr>
              <w:pStyle w:val="ListParagraph"/>
              <w:numPr>
                <w:ilvl w:val="0"/>
                <w:numId w:val="4"/>
              </w:numPr>
              <w:tabs>
                <w:tab w:val="clear" w:pos="708"/>
                <w:tab w:val="left" w:pos="183" w:leader="none"/>
              </w:tabs>
              <w:spacing w:before="0" w:after="160"/>
              <w:ind w:left="0" w:hanging="0"/>
              <w:contextualSpacing/>
              <w:rPr>
                <w:color w:val="004A48"/>
                <w:sz w:val="20"/>
                <w:szCs w:val="20"/>
              </w:rPr>
            </w:pPr>
            <w:r>
              <w:rPr>
                <w:color w:val="004A48"/>
                <w:sz w:val="20"/>
                <w:szCs w:val="20"/>
              </w:rPr>
              <w:t>Составление плана действий, исходя из</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4A48"/>
                <w:sz w:val="20"/>
                <w:szCs w:val="20"/>
              </w:rPr>
            </w:pPr>
            <w:r>
              <w:rPr>
                <w:rFonts w:asciiTheme="minorHAnsi" w:hAnsiTheme="minorHAnsi" w:ascii="Calibri" w:hAnsi="Calibri"/>
                <w:i/>
                <w:color w:val="004A48"/>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color w:val="004A48"/>
                <w:sz w:val="22"/>
                <w:szCs w:val="22"/>
              </w:rPr>
            </w:pPr>
            <w:r>
              <w:rPr>
                <w:rFonts w:ascii="Calibri" w:hAnsi="Calibri" w:asciiTheme="minorHAnsi" w:hAnsiTheme="minorHAnsi"/>
                <w:i/>
                <w:color w:val="004A48"/>
                <w:sz w:val="22"/>
                <w:szCs w:val="22"/>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i/>
                <w:i/>
                <w:color w:val="002060"/>
                <w:sz w:val="22"/>
                <w:szCs w:val="22"/>
              </w:rPr>
            </w:pPr>
            <w:r>
              <w:rPr>
                <w:rFonts w:ascii="Calibri" w:hAnsi="Calibri" w:asciiTheme="minorHAnsi" w:hAnsiTheme="minorHAnsi"/>
                <w:b/>
                <w:color w:val="002060"/>
                <w:sz w:val="22"/>
                <w:szCs w:val="22"/>
              </w:rPr>
              <w:t xml:space="preserve">День </w:t>
            </w:r>
            <w:r>
              <w:rPr>
                <w:rFonts w:ascii="Calibri" w:hAnsi="Calibri" w:asciiTheme="minorHAnsi" w:hAnsiTheme="minorHAnsi"/>
                <w:b/>
                <w:color w:val="002060"/>
                <w:sz w:val="22"/>
                <w:szCs w:val="22"/>
                <w:lang w:val="en-US"/>
              </w:rPr>
              <w:t xml:space="preserve">VI </w:t>
            </w:r>
            <w:r>
              <w:rPr>
                <w:rFonts w:ascii="Calibri" w:hAnsi="Calibri" w:asciiTheme="minorHAnsi" w:hAnsiTheme="minorHAnsi"/>
                <w:b/>
                <w:color w:val="002060"/>
                <w:sz w:val="22"/>
                <w:szCs w:val="22"/>
              </w:rPr>
              <w:t xml:space="preserve"> – </w:t>
            </w:r>
            <w:r>
              <w:rPr>
                <w:rFonts w:ascii="Calibri" w:hAnsi="Calibri" w:asciiTheme="minorHAnsi" w:hAnsiTheme="minorHAnsi"/>
                <w:b/>
                <w:color w:val="002060"/>
                <w:sz w:val="22"/>
                <w:szCs w:val="22"/>
                <w:lang w:val="en-US"/>
              </w:rPr>
              <w:t>25</w:t>
            </w:r>
            <w:r>
              <w:rPr>
                <w:rFonts w:ascii="Calibri" w:hAnsi="Calibri" w:asciiTheme="minorHAnsi" w:hAnsiTheme="minorHAnsi"/>
                <w:b/>
                <w:color w:val="002060"/>
                <w:sz w:val="22"/>
                <w:szCs w:val="22"/>
              </w:rPr>
              <w:t xml:space="preserve"> июня (четверг)</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color w:val="002060"/>
                <w:sz w:val="20"/>
                <w:szCs w:val="20"/>
              </w:rPr>
              <w:t>13.00-15.15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2"/>
                <w:szCs w:val="22"/>
              </w:rPr>
            </w:pPr>
            <w:r>
              <w:rPr>
                <w:rFonts w:ascii="Calibri" w:hAnsi="Calibri" w:asciiTheme="minorHAnsi" w:hAnsiTheme="minorHAnsi"/>
                <w:b/>
                <w:color w:val="002060"/>
                <w:sz w:val="20"/>
                <w:szCs w:val="20"/>
              </w:rPr>
              <w:t>Тренинг</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color w:val="002060"/>
                <w:sz w:val="22"/>
                <w:szCs w:val="22"/>
              </w:rPr>
            </w:pPr>
            <w:r>
              <w:rPr>
                <w:rFonts w:ascii="Calibri" w:hAnsi="Calibri" w:asciiTheme="minorHAnsi" w:hAnsiTheme="minorHAnsi"/>
                <w:b/>
                <w:color w:val="002060"/>
                <w:sz w:val="20"/>
                <w:szCs w:val="20"/>
              </w:rPr>
              <w:t>Маркетинг в социальном проектировании и социальном предпринимательстве</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13.00– 13.45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98" w:leader="none"/>
              </w:tabs>
              <w:rPr>
                <w:rFonts w:ascii="Calibri" w:hAnsi="Calibri" w:asciiTheme="minorHAnsi" w:hAnsiTheme="minorHAnsi"/>
                <w:i/>
                <w:i/>
                <w:color w:val="002060"/>
                <w:sz w:val="22"/>
                <w:szCs w:val="22"/>
              </w:rPr>
            </w:pPr>
            <w:r>
              <w:rPr>
                <w:rFonts w:ascii="Calibri" w:hAnsi="Calibri" w:asciiTheme="minorHAnsi" w:hAnsiTheme="minorHAnsi"/>
                <w:b/>
                <w:color w:val="002060"/>
                <w:sz w:val="20"/>
                <w:szCs w:val="20"/>
              </w:rPr>
              <w:t xml:space="preserve">Модуль 7. </w:t>
            </w:r>
            <w:r>
              <w:rPr>
                <w:rFonts w:ascii="Calibri" w:hAnsi="Calibri" w:asciiTheme="minorHAnsi" w:hAnsiTheme="minorHAnsi"/>
                <w:color w:val="002060"/>
                <w:sz w:val="20"/>
                <w:szCs w:val="20"/>
              </w:rPr>
              <w:t>Маркетинговая стратегия: от разработки до реализации.</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
              </w:numPr>
              <w:shd w:val="clear" w:color="auto" w:fill="FFFFFF" w:themeFill="background1"/>
              <w:tabs>
                <w:tab w:val="clear" w:pos="708"/>
                <w:tab w:val="left" w:pos="198" w:leader="none"/>
              </w:tabs>
              <w:spacing w:lineRule="auto" w:line="240" w:before="0" w:after="0"/>
              <w:ind w:left="0" w:hanging="0"/>
              <w:contextualSpacing/>
              <w:textAlignment w:val="baseline"/>
              <w:outlineLvl w:val="3"/>
              <w:rPr>
                <w:rFonts w:eastAsia="Times New Roman" w:cs="Times New Roman"/>
                <w:color w:val="002060"/>
                <w:sz w:val="20"/>
                <w:szCs w:val="20"/>
                <w:lang w:eastAsia="ru-RU"/>
              </w:rPr>
            </w:pPr>
            <w:r>
              <w:rPr>
                <w:rFonts w:eastAsia="Times New Roman" w:cs="Times New Roman"/>
                <w:color w:val="002060"/>
                <w:sz w:val="20"/>
                <w:szCs w:val="20"/>
                <w:lang w:eastAsia="ru-RU"/>
              </w:rPr>
              <w:t xml:space="preserve">Маркетинг как система инструментов действия организации на рынке. Цели и задачи маркетинга. </w:t>
            </w:r>
          </w:p>
          <w:p>
            <w:pPr>
              <w:pStyle w:val="ListParagraph"/>
              <w:numPr>
                <w:ilvl w:val="0"/>
                <w:numId w:val="3"/>
              </w:numPr>
              <w:shd w:val="clear" w:color="auto" w:fill="FFFFFF" w:themeFill="background1"/>
              <w:tabs>
                <w:tab w:val="clear" w:pos="708"/>
                <w:tab w:val="left" w:pos="198" w:leader="none"/>
              </w:tabs>
              <w:spacing w:lineRule="auto" w:line="240" w:before="0" w:after="0"/>
              <w:ind w:left="0" w:hanging="0"/>
              <w:contextualSpacing/>
              <w:textAlignment w:val="baseline"/>
              <w:outlineLvl w:val="3"/>
              <w:rPr>
                <w:b/>
                <w:b/>
                <w:color w:val="002060"/>
              </w:rPr>
            </w:pPr>
            <w:r>
              <w:rPr>
                <w:rFonts w:eastAsia="Times New Roman" w:cs="Times New Roman"/>
                <w:color w:val="002060"/>
                <w:sz w:val="20"/>
                <w:szCs w:val="20"/>
                <w:lang w:eastAsia="ru-RU"/>
              </w:rPr>
              <w:t>Понятия: Покупатели и Потребители. Создание УТП.</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13.45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Перерыв</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Самостоятельная работа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14.30</w:t>
            </w:r>
            <w:r>
              <w:rPr>
                <w:rFonts w:ascii="Calibri" w:hAnsi="Calibri" w:asciiTheme="minorHAnsi" w:hAnsiTheme="minorHAnsi"/>
                <w:i/>
                <w:color w:val="002060"/>
                <w:sz w:val="20"/>
                <w:szCs w:val="20"/>
              </w:rPr>
              <w:t>– 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2"/>
                <w:szCs w:val="22"/>
              </w:rPr>
            </w:pPr>
            <w:r>
              <w:rPr>
                <w:rFonts w:ascii="Calibri" w:hAnsi="Calibri" w:asciiTheme="minorHAnsi" w:hAnsiTheme="minorHAnsi"/>
                <w:color w:val="002060"/>
                <w:sz w:val="20"/>
                <w:szCs w:val="20"/>
              </w:rPr>
              <w:t>Маркетинговая стратегия: от разработки до реализации. (продолжение)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shd w:val="clear" w:color="auto" w:fill="FFFFFF" w:themeFill="background1"/>
              <w:tabs>
                <w:tab w:val="clear" w:pos="708"/>
                <w:tab w:val="left" w:pos="198" w:leader="none"/>
              </w:tabs>
              <w:ind w:left="0" w:hanging="0"/>
              <w:textAlignment w:val="baseline"/>
              <w:rPr>
                <w:rFonts w:ascii="Calibri" w:hAnsi="Calibri" w:asciiTheme="minorHAnsi" w:hAnsiTheme="minorHAnsi"/>
                <w:color w:val="002060"/>
                <w:sz w:val="20"/>
                <w:szCs w:val="20"/>
              </w:rPr>
            </w:pPr>
            <w:r>
              <w:rPr>
                <w:rFonts w:ascii="Calibri" w:hAnsi="Calibri" w:asciiTheme="minorHAnsi" w:hAnsiTheme="minorHAnsi"/>
                <w:color w:val="002060"/>
                <w:sz w:val="20"/>
                <w:szCs w:val="20"/>
              </w:rPr>
              <w:t>Цели ценообразования. Цена и ценность. Расчет цены. Типичные ошибки в ценообразовании.</w:t>
            </w:r>
          </w:p>
          <w:p>
            <w:pPr>
              <w:pStyle w:val="Normal"/>
              <w:numPr>
                <w:ilvl w:val="0"/>
                <w:numId w:val="3"/>
              </w:numPr>
              <w:shd w:val="clear" w:color="auto" w:fill="FFFFFF" w:themeFill="background1"/>
              <w:tabs>
                <w:tab w:val="clear" w:pos="708"/>
                <w:tab w:val="left" w:pos="198" w:leader="none"/>
              </w:tabs>
              <w:ind w:left="0" w:hanging="0"/>
              <w:textAlignment w:val="baseline"/>
              <w:rPr>
                <w:rFonts w:ascii="Calibri" w:hAnsi="Calibri" w:asciiTheme="minorHAnsi" w:hAnsiTheme="minorHAnsi"/>
                <w:color w:val="002060"/>
                <w:sz w:val="20"/>
                <w:szCs w:val="20"/>
              </w:rPr>
            </w:pPr>
            <w:r>
              <w:rPr>
                <w:rFonts w:ascii="Calibri" w:hAnsi="Calibri" w:asciiTheme="minorHAnsi" w:hAnsiTheme="minorHAnsi"/>
                <w:color w:val="002060"/>
                <w:sz w:val="20"/>
                <w:szCs w:val="20"/>
              </w:rPr>
              <w:t>Виды каналов распределения. Факторы, влияющие на выбор каналов распределения.</w:t>
            </w:r>
          </w:p>
          <w:p>
            <w:pPr>
              <w:pStyle w:val="Normal"/>
              <w:numPr>
                <w:ilvl w:val="0"/>
                <w:numId w:val="3"/>
              </w:numPr>
              <w:tabs>
                <w:tab w:val="clear" w:pos="708"/>
                <w:tab w:val="left" w:pos="213" w:leader="none"/>
              </w:tabs>
              <w:ind w:left="0" w:hanging="0"/>
              <w:rPr>
                <w:rFonts w:ascii="Calibri" w:hAnsi="Calibri" w:asciiTheme="minorHAnsi" w:hAnsiTheme="minorHAnsi"/>
                <w:b/>
                <w:b/>
                <w:color w:val="002060"/>
                <w:sz w:val="22"/>
                <w:szCs w:val="22"/>
              </w:rPr>
            </w:pPr>
            <w:r>
              <w:rPr>
                <w:rFonts w:ascii="Calibri" w:hAnsi="Calibri" w:asciiTheme="minorHAnsi" w:hAnsiTheme="minorHAnsi"/>
                <w:color w:val="002060"/>
                <w:sz w:val="20"/>
                <w:szCs w:val="20"/>
              </w:rPr>
              <w:t>Разработка системы продвижения товара. Воронка продаж.</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Theme="minorHAnsi" w:hAnsiTheme="minorHAnsi" w:ascii="Calibri" w:hAnsi="Calibri"/>
                <w:i/>
                <w:color w:val="002060"/>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i/>
                <w:i/>
                <w:color w:val="002060"/>
                <w:sz w:val="22"/>
                <w:szCs w:val="22"/>
              </w:rPr>
            </w:pPr>
            <w:r>
              <w:rPr>
                <w:rFonts w:ascii="Calibri" w:hAnsi="Calibri" w:asciiTheme="minorHAnsi" w:hAnsiTheme="minorHAnsi"/>
                <w:i/>
                <w:color w:val="002060"/>
                <w:sz w:val="22"/>
                <w:szCs w:val="22"/>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color w:val="auto"/>
              </w:rPr>
            </w:pPr>
            <w:r>
              <w:rPr>
                <w:rFonts w:ascii="Calibri" w:hAnsi="Calibri" w:asciiTheme="minorHAnsi" w:hAnsiTheme="minorHAnsi"/>
                <w:b/>
                <w:color w:val="002060"/>
                <w:sz w:val="22"/>
                <w:szCs w:val="22"/>
              </w:rPr>
              <w:t xml:space="preserve">День </w:t>
            </w:r>
            <w:r>
              <w:rPr>
                <w:rFonts w:ascii="Calibri" w:hAnsi="Calibri" w:asciiTheme="minorHAnsi" w:hAnsiTheme="minorHAnsi"/>
                <w:b/>
                <w:color w:val="002060"/>
                <w:sz w:val="22"/>
                <w:szCs w:val="22"/>
                <w:lang w:val="en-US"/>
              </w:rPr>
              <w:t xml:space="preserve">VII </w:t>
            </w:r>
            <w:r>
              <w:rPr>
                <w:rFonts w:ascii="Calibri" w:hAnsi="Calibri" w:asciiTheme="minorHAnsi" w:hAnsiTheme="minorHAnsi"/>
                <w:b/>
                <w:color w:val="002060"/>
                <w:sz w:val="22"/>
                <w:szCs w:val="22"/>
              </w:rPr>
              <w:t xml:space="preserve"> – </w:t>
            </w:r>
            <w:r>
              <w:rPr>
                <w:rFonts w:ascii="Calibri" w:hAnsi="Calibri" w:asciiTheme="minorHAnsi" w:hAnsiTheme="minorHAnsi"/>
                <w:b/>
                <w:color w:val="002060"/>
                <w:sz w:val="22"/>
                <w:szCs w:val="22"/>
                <w:lang w:val="ru-RU"/>
              </w:rPr>
              <w:t>30</w:t>
            </w:r>
            <w:r>
              <w:rPr>
                <w:rFonts w:ascii="Calibri" w:hAnsi="Calibri" w:asciiTheme="minorHAnsi" w:hAnsiTheme="minorHAnsi"/>
                <w:b/>
                <w:color w:val="002060"/>
                <w:sz w:val="22"/>
                <w:szCs w:val="22"/>
              </w:rPr>
              <w:t xml:space="preserve"> июня (</w:t>
            </w:r>
            <w:r>
              <w:rPr>
                <w:rFonts w:ascii="Calibri" w:hAnsi="Calibri" w:asciiTheme="minorHAnsi" w:hAnsiTheme="minorHAnsi"/>
                <w:b/>
                <w:color w:val="002060"/>
                <w:sz w:val="22"/>
                <w:szCs w:val="22"/>
              </w:rPr>
              <w:t>вторник</w:t>
            </w:r>
            <w:r>
              <w:rPr>
                <w:rFonts w:ascii="Calibri" w:hAnsi="Calibri" w:asciiTheme="minorHAnsi" w:hAnsiTheme="minorHAnsi"/>
                <w:b/>
                <w:color w:val="002060"/>
                <w:sz w:val="22"/>
                <w:szCs w:val="22"/>
              </w:rPr>
              <w:t>)</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color w:val="002060"/>
                <w:sz w:val="20"/>
                <w:szCs w:val="20"/>
              </w:rPr>
              <w:t>13.00-15.15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2"/>
                <w:szCs w:val="22"/>
              </w:rPr>
            </w:pPr>
            <w:r>
              <w:rPr>
                <w:rFonts w:ascii="Calibri" w:hAnsi="Calibri" w:asciiTheme="minorHAnsi" w:hAnsiTheme="minorHAnsi"/>
                <w:b/>
                <w:color w:val="002060"/>
                <w:sz w:val="20"/>
                <w:szCs w:val="20"/>
              </w:rPr>
              <w:t>Тренинг</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0"/>
              </w:numPr>
              <w:jc w:val="both"/>
              <w:outlineLvl w:val="3"/>
              <w:rPr>
                <w:rFonts w:ascii="Calibri" w:hAnsi="Calibri" w:asciiTheme="minorHAnsi" w:hAnsiTheme="minorHAnsi"/>
                <w:b/>
                <w:b/>
                <w:color w:val="002060"/>
                <w:sz w:val="20"/>
                <w:szCs w:val="20"/>
              </w:rPr>
            </w:pPr>
            <w:r>
              <w:rPr>
                <w:rFonts w:ascii="Calibri" w:hAnsi="Calibri" w:asciiTheme="minorHAnsi" w:hAnsiTheme="minorHAnsi"/>
                <w:b/>
                <w:color w:val="002060"/>
                <w:sz w:val="20"/>
                <w:szCs w:val="20"/>
              </w:rPr>
              <w:t>Бизнес-модель.</w:t>
            </w:r>
          </w:p>
          <w:p>
            <w:pPr>
              <w:pStyle w:val="Normal"/>
              <w:rPr>
                <w:rFonts w:ascii="Calibri" w:hAnsi="Calibri" w:asciiTheme="minorHAnsi" w:hAnsiTheme="minorHAnsi"/>
                <w:b/>
                <w:b/>
                <w:color w:val="002060"/>
                <w:sz w:val="22"/>
                <w:szCs w:val="22"/>
              </w:rPr>
            </w:pPr>
            <w:r>
              <w:rPr>
                <w:rFonts w:ascii="Calibri" w:hAnsi="Calibri" w:asciiTheme="minorHAnsi" w:hAnsiTheme="minorHAnsi"/>
                <w:b/>
                <w:color w:val="002060"/>
                <w:sz w:val="20"/>
                <w:szCs w:val="20"/>
              </w:rPr>
              <w:t>Финансовое планирование и ведение бухгалтерского учета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13.00– 13.45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98" w:leader="none"/>
              </w:tabs>
              <w:rPr>
                <w:rFonts w:ascii="Calibri" w:hAnsi="Calibri" w:asciiTheme="minorHAnsi" w:hAnsiTheme="minorHAnsi"/>
                <w:i/>
                <w:i/>
                <w:color w:val="002060"/>
                <w:sz w:val="22"/>
                <w:szCs w:val="22"/>
              </w:rPr>
            </w:pPr>
            <w:r>
              <w:rPr>
                <w:rFonts w:ascii="Calibri" w:hAnsi="Calibri" w:asciiTheme="minorHAnsi" w:hAnsiTheme="minorHAnsi"/>
                <w:b/>
                <w:color w:val="002060"/>
                <w:sz w:val="20"/>
                <w:szCs w:val="20"/>
              </w:rPr>
              <w:t xml:space="preserve">Модуль 8. </w:t>
            </w:r>
            <w:r>
              <w:rPr>
                <w:rFonts w:ascii="Calibri" w:hAnsi="Calibri" w:asciiTheme="minorHAnsi" w:hAnsiTheme="minorHAnsi"/>
                <w:color w:val="002060"/>
                <w:sz w:val="20"/>
                <w:szCs w:val="20"/>
              </w:rPr>
              <w:t>Бизнес моделирование и построение партнерской сети.</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
              </w:numPr>
              <w:shd w:val="clear" w:color="auto" w:fill="FFFFFF" w:themeFill="background1"/>
              <w:tabs>
                <w:tab w:val="clear" w:pos="708"/>
                <w:tab w:val="left" w:pos="255" w:leader="none"/>
              </w:tabs>
              <w:spacing w:lineRule="auto" w:line="240" w:before="0" w:after="0"/>
              <w:ind w:left="0" w:hanging="0"/>
              <w:contextualSpacing/>
              <w:rPr>
                <w:rFonts w:cs="Times New Roman"/>
                <w:color w:val="002060"/>
                <w:sz w:val="20"/>
                <w:szCs w:val="20"/>
              </w:rPr>
            </w:pPr>
            <w:r>
              <w:rPr>
                <w:rFonts w:cs="Times New Roman"/>
                <w:color w:val="002060"/>
                <w:sz w:val="20"/>
                <w:szCs w:val="20"/>
              </w:rPr>
              <w:t xml:space="preserve">Партнёрская сеть и её роль в устойчивой бизнес модели. </w:t>
            </w:r>
          </w:p>
          <w:p>
            <w:pPr>
              <w:pStyle w:val="ListParagraph"/>
              <w:numPr>
                <w:ilvl w:val="0"/>
                <w:numId w:val="3"/>
              </w:numPr>
              <w:shd w:val="clear" w:color="auto" w:fill="FFFFFF" w:themeFill="background1"/>
              <w:tabs>
                <w:tab w:val="clear" w:pos="708"/>
                <w:tab w:val="left" w:pos="255" w:leader="none"/>
              </w:tabs>
              <w:spacing w:lineRule="auto" w:line="240" w:before="0" w:after="0"/>
              <w:ind w:left="0" w:hanging="0"/>
              <w:contextualSpacing/>
              <w:rPr>
                <w:rFonts w:cs="Times New Roman"/>
                <w:color w:val="002060"/>
                <w:sz w:val="20"/>
                <w:szCs w:val="20"/>
              </w:rPr>
            </w:pPr>
            <w:r>
              <w:rPr>
                <w:rFonts w:cs="Times New Roman"/>
                <w:color w:val="002060"/>
                <w:sz w:val="20"/>
                <w:szCs w:val="20"/>
              </w:rPr>
              <w:t>Оценка эффективности бизнес-модели.</w:t>
            </w:r>
          </w:p>
          <w:p>
            <w:pPr>
              <w:pStyle w:val="ListParagraph"/>
              <w:numPr>
                <w:ilvl w:val="0"/>
                <w:numId w:val="3"/>
              </w:numPr>
              <w:shd w:val="clear" w:color="auto" w:fill="FFFFFF" w:themeFill="background1"/>
              <w:tabs>
                <w:tab w:val="clear" w:pos="708"/>
                <w:tab w:val="left" w:pos="255" w:leader="none"/>
              </w:tabs>
              <w:spacing w:lineRule="auto" w:line="240" w:before="0" w:after="0"/>
              <w:ind w:left="0" w:hanging="0"/>
              <w:contextualSpacing/>
              <w:rPr>
                <w:b/>
                <w:b/>
                <w:color w:val="002060"/>
              </w:rPr>
            </w:pPr>
            <w:r>
              <w:rPr>
                <w:rFonts w:cs="Times New Roman"/>
                <w:color w:val="002060"/>
                <w:sz w:val="20"/>
                <w:szCs w:val="20"/>
              </w:rPr>
              <w:t xml:space="preserve">Структура расходов. </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13.45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Перерыв</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Самостоятельная работа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14.30</w:t>
            </w:r>
            <w:r>
              <w:rPr>
                <w:rFonts w:ascii="Calibri" w:hAnsi="Calibri" w:asciiTheme="minorHAnsi" w:hAnsiTheme="minorHAnsi"/>
                <w:i/>
                <w:color w:val="002060"/>
                <w:sz w:val="20"/>
                <w:szCs w:val="20"/>
              </w:rPr>
              <w:t>– 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2"/>
                <w:szCs w:val="22"/>
              </w:rPr>
            </w:pPr>
            <w:r>
              <w:rPr>
                <w:rFonts w:ascii="Calibri" w:hAnsi="Calibri" w:asciiTheme="minorHAnsi" w:hAnsiTheme="minorHAnsi"/>
                <w:b/>
                <w:color w:val="002060"/>
                <w:sz w:val="20"/>
                <w:szCs w:val="20"/>
              </w:rPr>
              <w:t xml:space="preserve">Модуль 8. </w:t>
            </w:r>
            <w:r>
              <w:rPr>
                <w:rFonts w:ascii="Calibri" w:hAnsi="Calibri" w:asciiTheme="minorHAnsi" w:hAnsiTheme="minorHAnsi"/>
                <w:color w:val="002060"/>
                <w:sz w:val="20"/>
                <w:szCs w:val="20"/>
              </w:rPr>
              <w:t>Бизнес моделирование и построение партнерской сети.  (продолжение)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
              </w:numPr>
              <w:shd w:val="clear" w:color="auto" w:fill="FFFFFF" w:themeFill="background1"/>
              <w:tabs>
                <w:tab w:val="clear" w:pos="708"/>
                <w:tab w:val="left" w:pos="255" w:leader="none"/>
              </w:tabs>
              <w:spacing w:lineRule="auto" w:line="240" w:before="0" w:after="0"/>
              <w:ind w:left="0" w:hanging="0"/>
              <w:contextualSpacing/>
              <w:rPr>
                <w:rFonts w:cs="Times New Roman"/>
                <w:color w:val="002060"/>
                <w:sz w:val="20"/>
                <w:szCs w:val="20"/>
              </w:rPr>
            </w:pPr>
            <w:r>
              <w:rPr>
                <w:rFonts w:cs="Times New Roman"/>
                <w:color w:val="002060"/>
                <w:sz w:val="20"/>
                <w:szCs w:val="20"/>
              </w:rPr>
              <w:t>Финансовый план. Доходы и расходы.</w:t>
            </w:r>
          </w:p>
          <w:p>
            <w:pPr>
              <w:pStyle w:val="ListParagraph"/>
              <w:numPr>
                <w:ilvl w:val="0"/>
                <w:numId w:val="3"/>
              </w:numPr>
              <w:shd w:val="clear" w:color="auto" w:fill="FFFFFF" w:themeFill="background1"/>
              <w:tabs>
                <w:tab w:val="clear" w:pos="708"/>
                <w:tab w:val="left" w:pos="255" w:leader="none"/>
              </w:tabs>
              <w:spacing w:lineRule="auto" w:line="240" w:before="0" w:after="0"/>
              <w:ind w:left="0" w:hanging="0"/>
              <w:contextualSpacing/>
              <w:rPr>
                <w:rFonts w:cs="Times New Roman"/>
                <w:color w:val="002060"/>
                <w:sz w:val="20"/>
                <w:szCs w:val="20"/>
              </w:rPr>
            </w:pPr>
            <w:r>
              <w:rPr>
                <w:rFonts w:cs="Times New Roman"/>
                <w:color w:val="002060"/>
                <w:sz w:val="20"/>
                <w:szCs w:val="20"/>
              </w:rPr>
              <w:t>Рентабельность и точка безубыточности. Способы управления.</w:t>
            </w:r>
          </w:p>
          <w:p>
            <w:pPr>
              <w:pStyle w:val="Normal"/>
              <w:numPr>
                <w:ilvl w:val="0"/>
                <w:numId w:val="3"/>
              </w:numPr>
              <w:tabs>
                <w:tab w:val="clear" w:pos="708"/>
                <w:tab w:val="left" w:pos="213" w:leader="none"/>
              </w:tabs>
              <w:ind w:left="0" w:hanging="0"/>
              <w:rPr>
                <w:rFonts w:ascii="Calibri" w:hAnsi="Calibri" w:asciiTheme="minorHAnsi" w:hAnsiTheme="minorHAnsi"/>
                <w:b/>
                <w:b/>
                <w:color w:val="002060"/>
                <w:sz w:val="22"/>
                <w:szCs w:val="22"/>
              </w:rPr>
            </w:pPr>
            <w:r>
              <w:rPr>
                <w:rFonts w:ascii="Calibri" w:hAnsi="Calibri" w:asciiTheme="minorHAnsi" w:hAnsiTheme="minorHAnsi"/>
                <w:color w:val="002060"/>
                <w:sz w:val="20"/>
                <w:szCs w:val="20"/>
              </w:rPr>
              <w:t>Обзор и анализ источников финансирования</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Theme="minorHAnsi" w:hAnsiTheme="minorHAnsi" w:ascii="Calibri" w:hAnsi="Calibri"/>
                <w:color w:val="002060"/>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255" w:leader="none"/>
              </w:tabs>
              <w:spacing w:lineRule="auto" w:line="240" w:before="0" w:after="0"/>
              <w:ind w:left="0" w:hanging="0"/>
              <w:contextualSpacing/>
              <w:jc w:val="center"/>
              <w:rPr>
                <w:rFonts w:cs="Times New Roman"/>
                <w:color w:val="002060"/>
                <w:sz w:val="20"/>
                <w:szCs w:val="20"/>
              </w:rPr>
            </w:pPr>
            <w:r>
              <w:rPr>
                <w:i/>
                <w:color w:val="002060"/>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ListParagraph"/>
              <w:shd w:val="clear" w:color="auto" w:fill="FFFFFF" w:themeFill="background1"/>
              <w:tabs>
                <w:tab w:val="clear" w:pos="708"/>
                <w:tab w:val="left" w:pos="255" w:leader="none"/>
              </w:tabs>
              <w:spacing w:lineRule="auto" w:line="240" w:before="0" w:after="0"/>
              <w:ind w:left="0" w:hanging="0"/>
              <w:contextualSpacing/>
              <w:jc w:val="center"/>
              <w:rPr>
                <w:rFonts w:cs="Times New Roman"/>
                <w:color w:val="002060"/>
                <w:sz w:val="20"/>
                <w:szCs w:val="20"/>
              </w:rPr>
            </w:pPr>
            <w:r>
              <w:rPr>
                <w:b/>
                <w:color w:val="002060"/>
              </w:rPr>
              <w:t xml:space="preserve">День </w:t>
            </w:r>
            <w:r>
              <w:rPr>
                <w:b/>
                <w:color w:val="002060"/>
                <w:lang w:val="en-US"/>
              </w:rPr>
              <w:t>V</w:t>
            </w:r>
            <w:r>
              <w:rPr>
                <w:rFonts w:cs="Times New Roman"/>
                <w:b/>
                <w:color w:val="002060"/>
                <w:lang w:val="en-US"/>
              </w:rPr>
              <w:t>I</w:t>
            </w:r>
            <w:r>
              <w:rPr>
                <w:b/>
                <w:color w:val="002060"/>
                <w:lang w:val="en-US"/>
              </w:rPr>
              <w:t>II</w:t>
            </w:r>
            <w:r>
              <w:rPr>
                <w:rFonts w:cs="Times New Roman"/>
                <w:b/>
                <w:color w:val="002060"/>
                <w:lang w:val="en-US"/>
              </w:rPr>
              <w:t xml:space="preserve"> </w:t>
            </w:r>
            <w:r>
              <w:rPr>
                <w:rFonts w:cs="Times New Roman"/>
                <w:b/>
                <w:color w:val="002060"/>
              </w:rPr>
              <w:t xml:space="preserve"> – </w:t>
            </w:r>
            <w:r>
              <w:rPr>
                <w:b/>
                <w:color w:val="002060"/>
                <w:lang w:val="en-US"/>
              </w:rPr>
              <w:t>2</w:t>
            </w:r>
            <w:r>
              <w:rPr>
                <w:rFonts w:cs="Times New Roman"/>
                <w:b/>
                <w:color w:val="002060"/>
              </w:rPr>
              <w:t xml:space="preserve"> июля</w:t>
            </w:r>
            <w:r>
              <w:rPr>
                <w:b/>
                <w:color w:val="002060"/>
              </w:rPr>
              <w:t xml:space="preserve"> (четверг)</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0"/>
                <w:szCs w:val="20"/>
              </w:rPr>
            </w:pPr>
            <w:r>
              <w:rPr>
                <w:rFonts w:ascii="Calibri" w:hAnsi="Calibri" w:asciiTheme="minorHAnsi" w:hAnsiTheme="minorHAnsi"/>
                <w:b/>
                <w:color w:val="002060"/>
                <w:sz w:val="20"/>
                <w:szCs w:val="20"/>
              </w:rPr>
              <w:t>13.00-15.15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i/>
                <w:i/>
                <w:color w:val="002060"/>
                <w:sz w:val="22"/>
                <w:szCs w:val="22"/>
              </w:rPr>
            </w:pPr>
            <w:r>
              <w:rPr>
                <w:rFonts w:ascii="Calibri" w:hAnsi="Calibri" w:asciiTheme="minorHAnsi" w:hAnsiTheme="minorHAnsi"/>
                <w:b/>
                <w:color w:val="002060"/>
                <w:sz w:val="20"/>
                <w:szCs w:val="20"/>
              </w:rPr>
              <w:t>Тренинг</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color w:val="002060"/>
                <w:sz w:val="22"/>
                <w:szCs w:val="22"/>
              </w:rPr>
            </w:pPr>
            <w:r>
              <w:rPr>
                <w:rFonts w:ascii="Calibri" w:hAnsi="Calibri" w:asciiTheme="minorHAnsi" w:hAnsiTheme="minorHAnsi"/>
                <w:b/>
                <w:color w:val="002060"/>
                <w:sz w:val="20"/>
                <w:szCs w:val="20"/>
              </w:rPr>
              <w:t xml:space="preserve">Информационное сопровождение деятельности социального проекта и социального предприятия </w:t>
            </w:r>
            <w:r>
              <w:rPr>
                <w:rFonts w:ascii="Calibri" w:hAnsi="Calibri" w:asciiTheme="minorHAnsi" w:hAnsiTheme="minorHAnsi"/>
                <w:i/>
                <w:color w:val="002060"/>
                <w:sz w:val="20"/>
                <w:szCs w:val="20"/>
              </w:rPr>
              <w:t>(в части продвижения продукта на рынок)</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13.00– 13.45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83" w:leader="none"/>
              </w:tabs>
              <w:rPr>
                <w:rFonts w:ascii="Calibri" w:hAnsi="Calibri" w:asciiTheme="minorHAnsi" w:hAnsiTheme="minorHAnsi"/>
                <w:color w:val="002060"/>
                <w:sz w:val="20"/>
                <w:szCs w:val="20"/>
              </w:rPr>
            </w:pPr>
            <w:r>
              <w:rPr>
                <w:rFonts w:ascii="Calibri" w:hAnsi="Calibri" w:asciiTheme="minorHAnsi" w:hAnsiTheme="minorHAnsi"/>
                <w:b/>
                <w:color w:val="002060"/>
                <w:sz w:val="20"/>
                <w:szCs w:val="20"/>
              </w:rPr>
              <w:t>Модуль 9</w:t>
            </w:r>
            <w:r>
              <w:rPr>
                <w:rFonts w:ascii="Calibri" w:hAnsi="Calibri" w:asciiTheme="minorHAnsi" w:hAnsiTheme="minorHAnsi"/>
                <w:color w:val="002060"/>
                <w:sz w:val="20"/>
                <w:szCs w:val="20"/>
              </w:rPr>
              <w:t>. Продвижение: Тактика и стратегия.</w:t>
            </w:r>
          </w:p>
          <w:p>
            <w:pPr>
              <w:pStyle w:val="Normal"/>
              <w:shd w:val="clear" w:color="auto" w:fill="FFFFFF" w:themeFill="background1"/>
              <w:tabs>
                <w:tab w:val="clear" w:pos="708"/>
                <w:tab w:val="left" w:pos="198" w:leader="none"/>
              </w:tabs>
              <w:rPr>
                <w:rFonts w:ascii="Calibri" w:hAnsi="Calibri" w:asciiTheme="minorHAnsi" w:hAnsiTheme="minorHAnsi"/>
                <w:i/>
                <w:i/>
                <w:color w:val="002060"/>
                <w:sz w:val="22"/>
                <w:szCs w:val="22"/>
              </w:rPr>
            </w:pPr>
            <w:r>
              <w:rPr>
                <w:rFonts w:asciiTheme="minorHAnsi" w:hAnsiTheme="minorHAnsi" w:ascii="Calibri" w:hAnsi="Calibri"/>
                <w:i/>
                <w:color w:val="002060"/>
                <w:sz w:val="22"/>
                <w:szCs w:val="22"/>
              </w:rPr>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0"/>
                <w:numId w:val="3"/>
              </w:numPr>
              <w:shd w:val="clear" w:color="auto" w:fill="FFFFFF" w:themeFill="background1"/>
              <w:tabs>
                <w:tab w:val="clear" w:pos="708"/>
                <w:tab w:val="left" w:pos="208" w:leader="none"/>
              </w:tabs>
              <w:spacing w:lineRule="auto" w:line="240" w:before="0" w:after="0"/>
              <w:ind w:left="0" w:hanging="0"/>
              <w:contextualSpacing/>
              <w:rPr>
                <w:rFonts w:cs="Times New Roman"/>
                <w:color w:val="002060"/>
                <w:sz w:val="20"/>
                <w:szCs w:val="20"/>
              </w:rPr>
            </w:pPr>
            <w:r>
              <w:rPr>
                <w:rFonts w:cs="Times New Roman"/>
                <w:color w:val="002060"/>
                <w:sz w:val="20"/>
                <w:szCs w:val="20"/>
              </w:rPr>
              <w:t xml:space="preserve">Стратегические продажи. Работа с разными типами ЛПР. </w:t>
            </w:r>
          </w:p>
          <w:p>
            <w:pPr>
              <w:pStyle w:val="ListParagraph"/>
              <w:numPr>
                <w:ilvl w:val="0"/>
                <w:numId w:val="3"/>
              </w:numPr>
              <w:shd w:val="clear" w:color="auto" w:fill="FFFFFF" w:themeFill="background1"/>
              <w:tabs>
                <w:tab w:val="clear" w:pos="708"/>
                <w:tab w:val="left" w:pos="208" w:leader="none"/>
              </w:tabs>
              <w:spacing w:lineRule="auto" w:line="240" w:before="0" w:after="0"/>
              <w:ind w:left="0" w:hanging="0"/>
              <w:contextualSpacing/>
              <w:rPr>
                <w:rFonts w:cs="Times New Roman"/>
                <w:color w:val="002060"/>
                <w:sz w:val="20"/>
                <w:szCs w:val="20"/>
              </w:rPr>
            </w:pPr>
            <w:r>
              <w:rPr>
                <w:rFonts w:cs="Times New Roman"/>
                <w:color w:val="002060"/>
                <w:sz w:val="20"/>
                <w:szCs w:val="20"/>
              </w:rPr>
              <w:t>Технология развития клиента.</w:t>
            </w:r>
          </w:p>
          <w:p>
            <w:pPr>
              <w:pStyle w:val="ListParagraph"/>
              <w:numPr>
                <w:ilvl w:val="0"/>
                <w:numId w:val="3"/>
              </w:numPr>
              <w:shd w:val="clear" w:color="auto" w:fill="FFFFFF" w:themeFill="background1"/>
              <w:tabs>
                <w:tab w:val="clear" w:pos="708"/>
                <w:tab w:val="left" w:pos="208" w:leader="none"/>
              </w:tabs>
              <w:spacing w:lineRule="auto" w:line="240" w:before="0" w:after="0"/>
              <w:ind w:left="0" w:hanging="0"/>
              <w:contextualSpacing/>
              <w:rPr>
                <w:b/>
                <w:b/>
                <w:color w:val="002060"/>
              </w:rPr>
            </w:pPr>
            <w:r>
              <w:rPr>
                <w:rFonts w:cs="Times New Roman"/>
                <w:color w:val="002060"/>
                <w:sz w:val="20"/>
                <w:szCs w:val="20"/>
              </w:rPr>
              <w:t>Тактика продаж. Алгоритм формирования потребности.</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13.45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Перерыв</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Самостоятельная работа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14.30</w:t>
            </w:r>
            <w:r>
              <w:rPr>
                <w:rFonts w:ascii="Calibri" w:hAnsi="Calibri" w:asciiTheme="minorHAnsi" w:hAnsiTheme="minorHAnsi"/>
                <w:i/>
                <w:color w:val="002060"/>
                <w:sz w:val="20"/>
                <w:szCs w:val="20"/>
              </w:rPr>
              <w:t>– 15.15</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83" w:leader="none"/>
              </w:tabs>
              <w:rPr>
                <w:rFonts w:ascii="Calibri" w:hAnsi="Calibri" w:asciiTheme="minorHAnsi" w:hAnsiTheme="minorHAnsi"/>
                <w:color w:val="002060"/>
                <w:sz w:val="20"/>
                <w:szCs w:val="20"/>
              </w:rPr>
            </w:pPr>
            <w:r>
              <w:rPr>
                <w:rFonts w:ascii="Calibri" w:hAnsi="Calibri" w:asciiTheme="minorHAnsi" w:hAnsiTheme="minorHAnsi"/>
                <w:b/>
                <w:color w:val="002060"/>
                <w:sz w:val="20"/>
                <w:szCs w:val="20"/>
              </w:rPr>
              <w:t>Модуль 9</w:t>
            </w:r>
            <w:r>
              <w:rPr>
                <w:rFonts w:ascii="Calibri" w:hAnsi="Calibri" w:asciiTheme="minorHAnsi" w:hAnsiTheme="minorHAnsi"/>
                <w:color w:val="002060"/>
                <w:sz w:val="20"/>
                <w:szCs w:val="20"/>
              </w:rPr>
              <w:t>. Продвижение: Тактика и стратегия.</w:t>
            </w:r>
          </w:p>
          <w:p>
            <w:pPr>
              <w:pStyle w:val="Normal"/>
              <w:rPr>
                <w:rFonts w:ascii="Calibri" w:hAnsi="Calibri" w:asciiTheme="minorHAnsi" w:hAnsiTheme="minorHAnsi"/>
                <w:i/>
                <w:i/>
                <w:color w:val="002060"/>
                <w:sz w:val="22"/>
                <w:szCs w:val="22"/>
              </w:rPr>
            </w:pPr>
            <w:r>
              <w:rPr>
                <w:rFonts w:ascii="Calibri" w:hAnsi="Calibri" w:asciiTheme="minorHAnsi" w:hAnsiTheme="minorHAnsi"/>
                <w:color w:val="002060"/>
                <w:sz w:val="20"/>
                <w:szCs w:val="20"/>
              </w:rPr>
              <w:t xml:space="preserve"> </w:t>
            </w:r>
            <w:r>
              <w:rPr>
                <w:rFonts w:ascii="Calibri" w:hAnsi="Calibri" w:asciiTheme="minorHAnsi" w:hAnsiTheme="minorHAnsi"/>
                <w:color w:val="002060"/>
                <w:sz w:val="20"/>
                <w:szCs w:val="20"/>
              </w:rPr>
              <w:t>(продолжение)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shd w:val="clear" w:color="auto" w:fill="FFFFFF" w:themeFill="background1"/>
              <w:tabs>
                <w:tab w:val="clear" w:pos="708"/>
                <w:tab w:val="left" w:pos="208" w:leader="none"/>
              </w:tabs>
              <w:ind w:left="0" w:hanging="0"/>
              <w:textAlignment w:val="baseline"/>
              <w:rPr>
                <w:rFonts w:ascii="Calibri" w:hAnsi="Calibri" w:asciiTheme="minorHAnsi" w:hAnsiTheme="minorHAnsi"/>
                <w:color w:val="002060"/>
                <w:sz w:val="20"/>
                <w:szCs w:val="20"/>
              </w:rPr>
            </w:pPr>
            <w:r>
              <w:rPr>
                <w:rFonts w:ascii="Calibri" w:hAnsi="Calibri" w:asciiTheme="minorHAnsi" w:hAnsiTheme="minorHAnsi"/>
                <w:color w:val="002060"/>
                <w:sz w:val="20"/>
                <w:szCs w:val="20"/>
              </w:rPr>
              <w:t>Оценка эффективности каналов продаж.</w:t>
            </w:r>
          </w:p>
          <w:p>
            <w:pPr>
              <w:pStyle w:val="ListParagraph"/>
              <w:numPr>
                <w:ilvl w:val="0"/>
                <w:numId w:val="3"/>
              </w:numPr>
              <w:shd w:val="clear" w:color="auto" w:fill="FFFFFF" w:themeFill="background1"/>
              <w:tabs>
                <w:tab w:val="clear" w:pos="708"/>
                <w:tab w:val="left" w:pos="208" w:leader="none"/>
              </w:tabs>
              <w:spacing w:lineRule="auto" w:line="240" w:before="0" w:after="0"/>
              <w:ind w:left="0" w:hanging="0"/>
              <w:contextualSpacing/>
              <w:rPr>
                <w:rFonts w:cs="Times New Roman"/>
                <w:color w:val="002060"/>
                <w:sz w:val="20"/>
                <w:szCs w:val="20"/>
              </w:rPr>
            </w:pPr>
            <w:r>
              <w:rPr>
                <w:rFonts w:cs="Times New Roman"/>
                <w:color w:val="002060"/>
                <w:sz w:val="20"/>
                <w:szCs w:val="20"/>
              </w:rPr>
              <w:t>Аргументация. Язык выгод и преимуществ.</w:t>
            </w:r>
          </w:p>
          <w:p>
            <w:pPr>
              <w:pStyle w:val="Normal"/>
              <w:numPr>
                <w:ilvl w:val="0"/>
                <w:numId w:val="3"/>
              </w:numPr>
              <w:tabs>
                <w:tab w:val="clear" w:pos="708"/>
                <w:tab w:val="left" w:pos="213" w:leader="none"/>
              </w:tabs>
              <w:ind w:left="0" w:hanging="0"/>
              <w:rPr>
                <w:rFonts w:ascii="Calibri" w:hAnsi="Calibri" w:asciiTheme="minorHAnsi" w:hAnsiTheme="minorHAnsi"/>
                <w:b/>
                <w:b/>
                <w:color w:val="002060"/>
                <w:sz w:val="22"/>
                <w:szCs w:val="22"/>
              </w:rPr>
            </w:pPr>
            <w:r>
              <w:rPr>
                <w:rFonts w:ascii="Calibri" w:hAnsi="Calibri" w:asciiTheme="minorHAnsi" w:hAnsiTheme="minorHAnsi"/>
                <w:color w:val="002060"/>
                <w:sz w:val="20"/>
                <w:szCs w:val="20"/>
              </w:rPr>
              <w:t>Работа с возражениями и сопротивлениями.</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Theme="minorHAnsi" w:hAnsiTheme="minorHAnsi" w:ascii="Calibri" w:hAnsi="Calibri"/>
                <w:color w:val="002060"/>
                <w:sz w:val="20"/>
                <w:szCs w:val="20"/>
              </w:rPr>
            </w:r>
          </w:p>
        </w:tc>
        <w:tc>
          <w:tcPr>
            <w:tcW w:w="893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208" w:leader="none"/>
              </w:tabs>
              <w:jc w:val="center"/>
              <w:textAlignment w:val="baseline"/>
              <w:rPr>
                <w:rFonts w:ascii="Calibri" w:hAnsi="Calibri" w:asciiTheme="minorHAnsi" w:hAnsiTheme="minorHAnsi"/>
                <w:color w:val="002060"/>
                <w:sz w:val="20"/>
                <w:szCs w:val="20"/>
              </w:rPr>
            </w:pPr>
            <w:r>
              <w:rPr>
                <w:rFonts w:ascii="Calibri" w:hAnsi="Calibri" w:asciiTheme="minorHAnsi" w:hAnsiTheme="minorHAnsi"/>
                <w:i/>
                <w:color w:val="002060"/>
                <w:sz w:val="22"/>
                <w:szCs w:val="22"/>
              </w:rPr>
              <w:t>Подведение итогов дня. Обратная связь. Домашнее задание</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208" w:leader="none"/>
              </w:tabs>
              <w:jc w:val="center"/>
              <w:textAlignment w:val="baseline"/>
              <w:rPr>
                <w:rFonts w:ascii="Calibri" w:hAnsi="Calibri" w:asciiTheme="minorHAnsi" w:hAnsiTheme="minorHAnsi"/>
                <w:b/>
                <w:b/>
                <w:color w:val="002060"/>
                <w:sz w:val="22"/>
                <w:szCs w:val="22"/>
              </w:rPr>
            </w:pPr>
            <w:r>
              <w:rPr>
                <w:rFonts w:ascii="Calibri" w:hAnsi="Calibri" w:asciiTheme="minorHAnsi" w:hAnsiTheme="minorHAnsi"/>
                <w:b/>
                <w:color w:val="002060"/>
                <w:sz w:val="22"/>
                <w:szCs w:val="22"/>
              </w:rPr>
              <w:t>3,6,7 июля - консультации</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13.00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83" w:leader="none"/>
              </w:tabs>
              <w:rPr>
                <w:rFonts w:ascii="Calibri" w:hAnsi="Calibri" w:asciiTheme="minorHAnsi" w:hAnsiTheme="minorHAnsi"/>
                <w:b/>
                <w:b/>
                <w:color w:val="002060"/>
                <w:sz w:val="20"/>
                <w:szCs w:val="20"/>
              </w:rPr>
            </w:pPr>
            <w:r>
              <w:rPr>
                <w:rFonts w:ascii="Calibri" w:hAnsi="Calibri" w:asciiTheme="minorHAnsi" w:hAnsiTheme="minorHAnsi"/>
                <w:color w:val="002060"/>
                <w:sz w:val="20"/>
                <w:szCs w:val="20"/>
              </w:rPr>
              <w:t>Трейкинг-сессии</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shd w:val="clear" w:color="auto" w:fill="FFFFFF" w:themeFill="background1"/>
              <w:tabs>
                <w:tab w:val="clear" w:pos="708"/>
                <w:tab w:val="left" w:pos="208" w:leader="none"/>
              </w:tabs>
              <w:ind w:left="0" w:hanging="0"/>
              <w:textAlignment w:val="baseline"/>
              <w:rPr>
                <w:rFonts w:ascii="Calibri" w:hAnsi="Calibri" w:asciiTheme="minorHAnsi" w:hAnsiTheme="minorHAnsi"/>
                <w:color w:val="002060"/>
                <w:sz w:val="20"/>
                <w:szCs w:val="20"/>
              </w:rPr>
            </w:pPr>
            <w:r>
              <w:rPr>
                <w:rFonts w:ascii="Calibri" w:hAnsi="Calibri" w:asciiTheme="minorHAnsi" w:hAnsiTheme="minorHAnsi"/>
                <w:color w:val="002060"/>
                <w:sz w:val="20"/>
                <w:szCs w:val="20"/>
              </w:rPr>
              <w:t>Индивидуальные траектории</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13.00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83" w:leader="none"/>
              </w:tabs>
              <w:rPr>
                <w:rFonts w:ascii="Calibri" w:hAnsi="Calibri" w:asciiTheme="minorHAnsi" w:hAnsiTheme="minorHAnsi"/>
                <w:b/>
                <w:b/>
                <w:color w:val="002060"/>
                <w:sz w:val="20"/>
                <w:szCs w:val="20"/>
              </w:rPr>
            </w:pPr>
            <w:r>
              <w:rPr>
                <w:rFonts w:ascii="Calibri" w:hAnsi="Calibri" w:asciiTheme="minorHAnsi" w:hAnsiTheme="minorHAnsi"/>
                <w:color w:val="002060"/>
                <w:sz w:val="20"/>
                <w:szCs w:val="20"/>
              </w:rPr>
              <w:t>Трейкинг-сессии</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shd w:val="clear" w:color="auto" w:fill="FFFFFF" w:themeFill="background1"/>
              <w:tabs>
                <w:tab w:val="clear" w:pos="708"/>
                <w:tab w:val="left" w:pos="208" w:leader="none"/>
              </w:tabs>
              <w:ind w:left="0" w:hanging="0"/>
              <w:textAlignment w:val="baseline"/>
              <w:rPr>
                <w:rFonts w:ascii="Calibri" w:hAnsi="Calibri" w:asciiTheme="minorHAnsi" w:hAnsiTheme="minorHAnsi"/>
                <w:color w:val="002060"/>
                <w:sz w:val="20"/>
                <w:szCs w:val="20"/>
              </w:rPr>
            </w:pPr>
            <w:r>
              <w:rPr>
                <w:rFonts w:ascii="Calibri" w:hAnsi="Calibri" w:asciiTheme="minorHAnsi" w:hAnsiTheme="minorHAnsi"/>
                <w:color w:val="002060"/>
                <w:sz w:val="20"/>
                <w:szCs w:val="20"/>
              </w:rPr>
              <w:t>Индивидуальные траектории</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13.00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shd w:val="clear" w:color="auto" w:fill="FFFFFF" w:themeFill="background1"/>
              <w:tabs>
                <w:tab w:val="clear" w:pos="708"/>
                <w:tab w:val="left" w:pos="183" w:leader="none"/>
              </w:tabs>
              <w:rPr>
                <w:rFonts w:ascii="Calibri" w:hAnsi="Calibri" w:asciiTheme="minorHAnsi" w:hAnsiTheme="minorHAnsi"/>
                <w:b/>
                <w:b/>
                <w:color w:val="002060"/>
                <w:sz w:val="20"/>
                <w:szCs w:val="20"/>
              </w:rPr>
            </w:pPr>
            <w:r>
              <w:rPr>
                <w:rFonts w:ascii="Calibri" w:hAnsi="Calibri" w:asciiTheme="minorHAnsi" w:hAnsiTheme="minorHAnsi"/>
                <w:color w:val="002060"/>
                <w:sz w:val="20"/>
                <w:szCs w:val="20"/>
              </w:rPr>
              <w:t>Трейкинг-сессии</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3"/>
              </w:numPr>
              <w:shd w:val="clear" w:color="auto" w:fill="FFFFFF" w:themeFill="background1"/>
              <w:tabs>
                <w:tab w:val="clear" w:pos="708"/>
                <w:tab w:val="left" w:pos="208" w:leader="none"/>
              </w:tabs>
              <w:ind w:left="0" w:hanging="0"/>
              <w:textAlignment w:val="baseline"/>
              <w:rPr>
                <w:rFonts w:ascii="Calibri" w:hAnsi="Calibri" w:asciiTheme="minorHAnsi" w:hAnsiTheme="minorHAnsi"/>
                <w:color w:val="002060"/>
                <w:sz w:val="20"/>
                <w:szCs w:val="20"/>
              </w:rPr>
            </w:pPr>
            <w:r>
              <w:rPr>
                <w:rFonts w:ascii="Calibri" w:hAnsi="Calibri" w:asciiTheme="minorHAnsi" w:hAnsiTheme="minorHAnsi"/>
                <w:color w:val="002060"/>
                <w:sz w:val="20"/>
                <w:szCs w:val="20"/>
              </w:rPr>
              <w:t>Индивидуальные траектории</w:t>
            </w:r>
          </w:p>
        </w:tc>
      </w:tr>
      <w:tr>
        <w:trPr>
          <w:cnfStyle w:val="000000010000" w:firstRow="0" w:lastRow="0" w:firstColumn="0" w:lastColumn="0" w:oddVBand="0" w:evenVBand="0" w:oddHBand="0" w:evenHBand="1" w:firstRowFirstColumn="0" w:firstRowLastColumn="0" w:lastRowFirstColumn="0" w:lastRowLastColumn="0"/>
        </w:trPr>
        <w:tc>
          <w:tcPr>
            <w:tcW w:w="100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asciiTheme="minorHAnsi" w:hAnsiTheme="minorHAnsi"/>
                <w:b/>
                <w:b/>
                <w:color w:val="002060"/>
                <w:sz w:val="20"/>
                <w:szCs w:val="20"/>
              </w:rPr>
            </w:pPr>
            <w:r>
              <w:rPr>
                <w:rFonts w:ascii="Calibri" w:hAnsi="Calibri" w:asciiTheme="minorHAnsi" w:hAnsiTheme="minorHAnsi"/>
                <w:b/>
                <w:color w:val="002060"/>
                <w:sz w:val="20"/>
                <w:szCs w:val="20"/>
              </w:rPr>
              <w:t xml:space="preserve">День </w:t>
            </w:r>
            <w:r>
              <w:rPr>
                <w:rFonts w:ascii="Calibri" w:hAnsi="Calibri" w:asciiTheme="minorHAnsi" w:hAnsiTheme="minorHAnsi"/>
                <w:b/>
                <w:color w:val="002060"/>
                <w:sz w:val="20"/>
                <w:szCs w:val="20"/>
                <w:lang w:val="en-US"/>
              </w:rPr>
              <w:t>IX</w:t>
            </w:r>
            <w:r>
              <w:rPr>
                <w:rFonts w:ascii="Calibri" w:hAnsi="Calibri" w:asciiTheme="minorHAnsi" w:hAnsiTheme="minorHAnsi"/>
                <w:b/>
                <w:color w:val="002060"/>
                <w:sz w:val="20"/>
                <w:szCs w:val="20"/>
              </w:rPr>
              <w:t xml:space="preserve"> – 9 июля (четверг)</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i/>
                <w:color w:val="002060"/>
                <w:sz w:val="20"/>
                <w:szCs w:val="20"/>
              </w:rPr>
              <w:t xml:space="preserve">13.00 - </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color w:val="002060"/>
                <w:sz w:val="20"/>
                <w:szCs w:val="20"/>
              </w:rPr>
            </w:pPr>
            <w:r>
              <w:rPr>
                <w:rFonts w:ascii="Calibri" w:hAnsi="Calibri" w:asciiTheme="minorHAnsi" w:hAnsiTheme="minorHAnsi"/>
                <w:b/>
                <w:color w:val="002060"/>
                <w:sz w:val="20"/>
                <w:szCs w:val="20"/>
              </w:rPr>
              <w:t>Мастер-класс (межотраслевой формат)</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b/>
                <w:b/>
                <w:color w:val="002060"/>
                <w:sz w:val="20"/>
                <w:szCs w:val="20"/>
              </w:rPr>
            </w:pPr>
            <w:r>
              <w:rPr>
                <w:rFonts w:ascii="Calibri" w:hAnsi="Calibri" w:asciiTheme="minorHAnsi" w:hAnsiTheme="minorHAnsi"/>
                <w:b/>
                <w:color w:val="002060"/>
                <w:sz w:val="20"/>
                <w:szCs w:val="20"/>
              </w:rPr>
              <w:t>Проектная мастерская с использованием элементов деловой игры. Краш-тест</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13.00 – 14.30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2"/>
                <w:szCs w:val="22"/>
              </w:rPr>
            </w:pPr>
            <w:r>
              <w:rPr>
                <w:rFonts w:ascii="Calibri" w:hAnsi="Calibri" w:asciiTheme="minorHAnsi" w:hAnsiTheme="minorHAnsi"/>
                <w:b/>
                <w:color w:val="002060"/>
                <w:sz w:val="20"/>
                <w:szCs w:val="20"/>
              </w:rPr>
              <w:t>Модуль 10.</w:t>
            </w:r>
            <w:r>
              <w:rPr>
                <w:rFonts w:ascii="Calibri" w:hAnsi="Calibri" w:asciiTheme="minorHAnsi" w:hAnsiTheme="minorHAnsi"/>
                <w:color w:val="002060"/>
                <w:sz w:val="20"/>
                <w:szCs w:val="20"/>
              </w:rPr>
              <w:t xml:space="preserve"> Управление проектом: от идеи к результату.</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numPr>
                <w:ilvl w:val="0"/>
                <w:numId w:val="5"/>
              </w:numPr>
              <w:tabs>
                <w:tab w:val="clear" w:pos="708"/>
                <w:tab w:val="left" w:pos="183" w:leader="none"/>
              </w:tabs>
              <w:ind w:left="0" w:hanging="0"/>
              <w:rPr>
                <w:rFonts w:ascii="Calibri" w:hAnsi="Calibri" w:asciiTheme="minorHAnsi" w:hAnsiTheme="minorHAnsi"/>
                <w:color w:val="002060"/>
                <w:sz w:val="20"/>
                <w:szCs w:val="20"/>
              </w:rPr>
            </w:pPr>
            <w:r>
              <w:rPr>
                <w:rFonts w:ascii="Calibri" w:hAnsi="Calibri" w:asciiTheme="minorHAnsi" w:hAnsiTheme="minorHAnsi"/>
                <w:color w:val="002060"/>
                <w:sz w:val="20"/>
                <w:szCs w:val="20"/>
              </w:rPr>
              <w:t xml:space="preserve">Что такое проект, его признаки. </w:t>
            </w:r>
          </w:p>
          <w:p>
            <w:pPr>
              <w:pStyle w:val="Normal"/>
              <w:numPr>
                <w:ilvl w:val="0"/>
                <w:numId w:val="5"/>
              </w:numPr>
              <w:shd w:val="clear" w:color="auto" w:fill="FFFFFF" w:themeFill="background1"/>
              <w:tabs>
                <w:tab w:val="clear" w:pos="708"/>
                <w:tab w:val="left" w:pos="183" w:leader="none"/>
              </w:tabs>
              <w:ind w:left="0" w:hanging="0"/>
              <w:rPr>
                <w:rFonts w:ascii="Calibri" w:hAnsi="Calibri" w:asciiTheme="minorHAnsi" w:hAnsiTheme="minorHAnsi"/>
                <w:color w:val="002060"/>
                <w:sz w:val="20"/>
                <w:szCs w:val="20"/>
              </w:rPr>
            </w:pPr>
            <w:r>
              <w:rPr>
                <w:rFonts w:ascii="Calibri" w:hAnsi="Calibri" w:asciiTheme="minorHAnsi" w:hAnsiTheme="minorHAnsi"/>
                <w:color w:val="002060"/>
                <w:sz w:val="20"/>
                <w:szCs w:val="20"/>
              </w:rPr>
              <w:t xml:space="preserve">Как правильно сформулировать цель проекта. </w:t>
            </w:r>
          </w:p>
          <w:p>
            <w:pPr>
              <w:pStyle w:val="Normal"/>
              <w:numPr>
                <w:ilvl w:val="0"/>
                <w:numId w:val="5"/>
              </w:numPr>
              <w:shd w:val="clear" w:color="auto" w:fill="FFFFFF" w:themeFill="background1"/>
              <w:tabs>
                <w:tab w:val="clear" w:pos="708"/>
                <w:tab w:val="left" w:pos="183" w:leader="none"/>
              </w:tabs>
              <w:ind w:left="0" w:hanging="0"/>
              <w:rPr>
                <w:rFonts w:ascii="Calibri" w:hAnsi="Calibri" w:asciiTheme="minorHAnsi" w:hAnsiTheme="minorHAnsi"/>
                <w:color w:val="002060"/>
                <w:sz w:val="20"/>
                <w:szCs w:val="20"/>
              </w:rPr>
            </w:pPr>
            <w:r>
              <w:rPr>
                <w:rFonts w:ascii="Calibri" w:hAnsi="Calibri" w:asciiTheme="minorHAnsi" w:hAnsiTheme="minorHAnsi"/>
                <w:color w:val="002060"/>
                <w:sz w:val="20"/>
                <w:szCs w:val="20"/>
              </w:rPr>
              <w:t xml:space="preserve">Как четко формировать матрицу приоритетов проекта. </w:t>
            </w:r>
          </w:p>
          <w:p>
            <w:pPr>
              <w:pStyle w:val="Normal"/>
              <w:numPr>
                <w:ilvl w:val="0"/>
                <w:numId w:val="5"/>
              </w:numPr>
              <w:shd w:val="clear" w:color="auto" w:fill="FFFFFF" w:themeFill="background1"/>
              <w:tabs>
                <w:tab w:val="clear" w:pos="708"/>
                <w:tab w:val="left" w:pos="183" w:leader="none"/>
              </w:tabs>
              <w:ind w:left="0" w:hanging="0"/>
              <w:rPr>
                <w:rFonts w:ascii="Calibri" w:hAnsi="Calibri" w:asciiTheme="minorHAnsi" w:hAnsiTheme="minorHAnsi"/>
                <w:color w:val="002060"/>
                <w:sz w:val="20"/>
                <w:szCs w:val="20"/>
              </w:rPr>
            </w:pPr>
            <w:r>
              <w:rPr>
                <w:rFonts w:ascii="Calibri" w:hAnsi="Calibri" w:asciiTheme="minorHAnsi" w:hAnsiTheme="minorHAnsi"/>
                <w:color w:val="002060"/>
                <w:sz w:val="20"/>
                <w:szCs w:val="20"/>
              </w:rPr>
              <w:t xml:space="preserve">Риски проекта. </w:t>
            </w:r>
          </w:p>
          <w:p>
            <w:pPr>
              <w:pStyle w:val="ListParagraph"/>
              <w:numPr>
                <w:ilvl w:val="0"/>
                <w:numId w:val="5"/>
              </w:numPr>
              <w:shd w:val="clear" w:color="auto" w:fill="FFFFFF" w:themeFill="background1"/>
              <w:tabs>
                <w:tab w:val="clear" w:pos="708"/>
                <w:tab w:val="left" w:pos="153" w:leader="none"/>
                <w:tab w:val="left" w:pos="183" w:leader="none"/>
              </w:tabs>
              <w:spacing w:lineRule="auto" w:line="240" w:before="0" w:after="0"/>
              <w:ind w:left="0" w:hanging="0"/>
              <w:contextualSpacing/>
              <w:rPr>
                <w:color w:val="002060"/>
              </w:rPr>
            </w:pPr>
            <w:r>
              <w:rPr>
                <w:rFonts w:cs="Times New Roman"/>
                <w:color w:val="002060"/>
                <w:sz w:val="20"/>
                <w:szCs w:val="20"/>
              </w:rPr>
              <w:t>Принципы планирования и грамотного распределения ресурсов.</w:t>
            </w:r>
          </w:p>
        </w:tc>
      </w:tr>
      <w:tr>
        <w:trPr>
          <w:cnfStyle w:val="000000100000" w:firstRow="0" w:lastRow="0" w:firstColumn="0" w:lastColumn="0" w:oddVBand="0" w:evenVBand="0" w:oddHBand="1" w:evenHBand="0"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14.30-15.00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2"/>
                <w:szCs w:val="22"/>
              </w:rPr>
            </w:pPr>
            <w:r>
              <w:rPr>
                <w:rFonts w:ascii="Calibri" w:hAnsi="Calibri" w:asciiTheme="minorHAnsi" w:hAnsiTheme="minorHAnsi"/>
                <w:i/>
                <w:color w:val="002060"/>
                <w:sz w:val="22"/>
                <w:szCs w:val="22"/>
              </w:rPr>
              <w:t>Перерыв</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left="720" w:hanging="0"/>
              <w:jc w:val="both"/>
              <w:rPr>
                <w:rFonts w:ascii="Calibri" w:hAnsi="Calibri" w:asciiTheme="minorHAnsi" w:hAnsiTheme="minorHAnsi"/>
                <w:color w:val="002060"/>
                <w:sz w:val="22"/>
                <w:szCs w:val="22"/>
              </w:rPr>
            </w:pPr>
            <w:r>
              <w:rPr>
                <w:rFonts w:ascii="Calibri" w:hAnsi="Calibri" w:asciiTheme="minorHAnsi" w:hAnsiTheme="minorHAnsi"/>
                <w:color w:val="002060"/>
                <w:sz w:val="22"/>
                <w:szCs w:val="22"/>
              </w:rPr>
              <w:t>Самостоятельная работа</w:t>
            </w:r>
          </w:p>
        </w:tc>
      </w:tr>
      <w:tr>
        <w:trPr>
          <w:cnfStyle w:val="000000010000" w:firstRow="0" w:lastRow="0" w:firstColumn="0" w:lastColumn="0" w:oddVBand="0" w:evenVBand="0" w:oddHBand="0" w:evenHBand="1" w:firstRowFirstColumn="0" w:firstRowLastColumn="0" w:lastRowFirstColumn="0" w:lastRowLastColumn="0"/>
        </w:trPr>
        <w:tc>
          <w:tcPr>
            <w:tcW w:w="1128"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color w:val="002060"/>
                <w:sz w:val="20"/>
                <w:szCs w:val="20"/>
              </w:rPr>
            </w:pPr>
            <w:r>
              <w:rPr>
                <w:rFonts w:ascii="Calibri" w:hAnsi="Calibri" w:asciiTheme="minorHAnsi" w:hAnsiTheme="minorHAnsi"/>
                <w:color w:val="002060"/>
                <w:sz w:val="20"/>
                <w:szCs w:val="20"/>
              </w:rPr>
              <w:t>15.00 – 16.00</w:t>
            </w:r>
          </w:p>
        </w:tc>
        <w:tc>
          <w:tcPr>
            <w:tcW w:w="2944"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2"/>
                <w:szCs w:val="22"/>
              </w:rPr>
            </w:pPr>
            <w:r>
              <w:rPr>
                <w:rFonts w:ascii="Calibri" w:hAnsi="Calibri" w:asciiTheme="minorHAnsi" w:hAnsiTheme="minorHAnsi"/>
                <w:b/>
                <w:color w:val="002060"/>
                <w:sz w:val="20"/>
                <w:szCs w:val="20"/>
              </w:rPr>
              <w:t>Модуль 10.</w:t>
            </w:r>
            <w:r>
              <w:rPr>
                <w:rFonts w:ascii="Calibri" w:hAnsi="Calibri" w:asciiTheme="minorHAnsi" w:hAnsiTheme="minorHAnsi"/>
                <w:color w:val="002060"/>
                <w:sz w:val="20"/>
                <w:szCs w:val="20"/>
              </w:rPr>
              <w:t xml:space="preserve"> Управление проектом: от идеи к результату (продолжение)</w:t>
            </w:r>
          </w:p>
        </w:tc>
        <w:tc>
          <w:tcPr>
            <w:tcW w:w="5987"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asciiTheme="minorHAnsi" w:hAnsiTheme="minorHAnsi"/>
                <w:i/>
                <w:i/>
                <w:color w:val="002060"/>
                <w:sz w:val="20"/>
                <w:szCs w:val="20"/>
              </w:rPr>
            </w:pPr>
            <w:r>
              <w:rPr>
                <w:rFonts w:ascii="Calibri" w:hAnsi="Calibri" w:asciiTheme="minorHAnsi" w:hAnsiTheme="minorHAnsi"/>
                <w:color w:val="002060"/>
                <w:sz w:val="20"/>
                <w:szCs w:val="20"/>
              </w:rPr>
              <w:t>Краш-тест проектов участников. Презентация идей, проектов, моделей и т.д. Оценка и рекомендации экспертов, тренеров.</w:t>
            </w:r>
          </w:p>
        </w:tc>
      </w:tr>
    </w:tbl>
    <w:p>
      <w:pPr>
        <w:pStyle w:val="Normal"/>
        <w:ind w:left="360" w:hanging="0"/>
        <w:rPr>
          <w:rFonts w:ascii="Calibri" w:hAnsi="Calibri" w:asciiTheme="minorHAnsi" w:hAnsiTheme="minorHAnsi"/>
          <w:i/>
          <w:i/>
          <w:color w:val="002060"/>
        </w:rPr>
      </w:pPr>
      <w:r>
        <w:rPr>
          <w:rFonts w:asciiTheme="minorHAnsi" w:hAnsiTheme="minorHAnsi" w:ascii="Calibri" w:hAnsi="Calibri"/>
          <w:i/>
          <w:color w:val="002060"/>
        </w:rPr>
      </w:r>
    </w:p>
    <w:p>
      <w:pPr>
        <w:pStyle w:val="Normal"/>
        <w:shd w:val="clear" w:color="auto" w:fill="FFFFFF"/>
        <w:ind w:firstLine="708"/>
        <w:jc w:val="both"/>
        <w:rPr>
          <w:rFonts w:ascii="Calibri" w:hAnsi="Calibri" w:asciiTheme="minorHAnsi" w:hAnsiTheme="minorHAnsi"/>
          <w:b/>
          <w:b/>
          <w:i/>
          <w:i/>
          <w:color w:val="1F4E79" w:themeColor="accent1" w:themeShade="80"/>
        </w:rPr>
      </w:pPr>
      <w:r>
        <w:rPr>
          <w:rFonts w:ascii="Calibri" w:hAnsi="Calibri" w:asciiTheme="minorHAnsi" w:hAnsiTheme="minorHAnsi"/>
          <w:i/>
          <w:iCs/>
          <w:color w:val="1F4E79" w:themeColor="accent1" w:themeShade="80"/>
        </w:rPr>
        <w:t xml:space="preserve">Мероприятие реализуется в рамках </w:t>
      </w:r>
      <w:r>
        <w:rPr>
          <w:rFonts w:ascii="Calibri" w:hAnsi="Calibri" w:asciiTheme="minorHAnsi" w:hAnsiTheme="minorHAnsi"/>
          <w:i/>
          <w:color w:val="1F4E79" w:themeColor="accent1" w:themeShade="80"/>
          <w:lang w:eastAsia="ar-SA"/>
        </w:rPr>
        <w:t>национального проекта «Малое и среднее предпринимательство и поддержка индивидуальной предпринимательской инициативы»</w:t>
      </w:r>
    </w:p>
    <w:p>
      <w:pPr>
        <w:pStyle w:val="Normal"/>
        <w:ind w:left="360" w:hanging="0"/>
        <w:rPr>
          <w:rFonts w:ascii="Calibri" w:hAnsi="Calibri" w:asciiTheme="minorHAnsi" w:hAnsiTheme="minorHAnsi"/>
          <w:i/>
          <w:i/>
          <w:color w:val="002060"/>
        </w:rPr>
      </w:pPr>
      <w:r>
        <w:rPr>
          <w:rFonts w:asciiTheme="minorHAnsi" w:hAnsiTheme="minorHAnsi" w:ascii="Calibri" w:hAnsi="Calibri"/>
          <w:i/>
          <w:color w:val="002060"/>
        </w:rPr>
      </w:r>
    </w:p>
    <w:p>
      <w:pPr>
        <w:pStyle w:val="Normal"/>
        <w:jc w:val="both"/>
        <w:rPr>
          <w:rFonts w:ascii="Calibri" w:hAnsi="Calibri" w:asciiTheme="minorHAnsi" w:hAnsiTheme="minorHAnsi"/>
          <w:color w:val="1F4E79" w:themeColor="accent1" w:themeShade="80"/>
        </w:rPr>
      </w:pPr>
      <w:r>
        <w:rPr>
          <w:rFonts w:ascii="Calibri" w:hAnsi="Calibri" w:asciiTheme="minorHAnsi" w:hAnsiTheme="minorHAnsi"/>
          <w:b/>
          <w:color w:val="1F4E79" w:themeColor="accent1" w:themeShade="80"/>
        </w:rPr>
        <w:t>Организаторы:</w:t>
      </w:r>
      <w:r>
        <w:rPr>
          <w:rFonts w:ascii="Calibri" w:hAnsi="Calibri" w:asciiTheme="minorHAnsi" w:hAnsiTheme="minorHAnsi"/>
          <w:color w:val="1F4E79" w:themeColor="accent1" w:themeShade="80"/>
        </w:rPr>
        <w:t xml:space="preserve"> </w:t>
      </w:r>
    </w:p>
    <w:p>
      <w:pPr>
        <w:pStyle w:val="Normal"/>
        <w:jc w:val="both"/>
        <w:rPr>
          <w:rFonts w:ascii="Calibri" w:hAnsi="Calibri" w:asciiTheme="minorHAnsi" w:hAnsiTheme="minorHAnsi"/>
          <w:color w:val="1F4E79" w:themeColor="accent1" w:themeShade="80"/>
        </w:rPr>
      </w:pPr>
      <w:r>
        <w:rPr>
          <w:rFonts w:ascii="Calibri" w:hAnsi="Calibri" w:asciiTheme="minorHAnsi" w:hAnsiTheme="minorHAnsi"/>
          <w:color w:val="1F4E79" w:themeColor="accent1" w:themeShade="80"/>
        </w:rPr>
        <w:t>АНО «Центр инноваций социальной сферы Новгородской области»</w:t>
      </w:r>
    </w:p>
    <w:p>
      <w:pPr>
        <w:pStyle w:val="Normal"/>
        <w:shd w:val="clear" w:color="auto" w:fill="FFFFFF"/>
        <w:jc w:val="both"/>
        <w:rPr>
          <w:rStyle w:val="Strong"/>
          <w:rFonts w:ascii="Calibri" w:hAnsi="Calibri" w:asciiTheme="minorHAnsi" w:hAnsiTheme="minorHAnsi"/>
          <w:iCs/>
          <w:color w:val="1F4E79" w:themeColor="accent1" w:themeShade="80"/>
        </w:rPr>
      </w:pPr>
      <w:r>
        <w:rPr>
          <w:rStyle w:val="Strong"/>
          <w:rFonts w:ascii="Calibri" w:hAnsi="Calibri" w:asciiTheme="minorHAnsi" w:hAnsiTheme="minorHAnsi"/>
          <w:iCs/>
          <w:color w:val="1F4E79" w:themeColor="accent1" w:themeShade="80"/>
        </w:rPr>
        <w:t>Партнеры:</w:t>
      </w:r>
    </w:p>
    <w:p>
      <w:pPr>
        <w:pStyle w:val="Normal"/>
        <w:shd w:val="clear" w:color="auto" w:fill="FFFFFF"/>
        <w:jc w:val="both"/>
        <w:rPr>
          <w:rStyle w:val="Strong"/>
          <w:rFonts w:ascii="Calibri" w:hAnsi="Calibri" w:asciiTheme="minorHAnsi" w:hAnsiTheme="minorHAnsi"/>
          <w:b w:val="false"/>
          <w:b w:val="false"/>
          <w:iCs/>
          <w:color w:val="1F4E79" w:themeColor="accent1" w:themeShade="80"/>
        </w:rPr>
      </w:pPr>
      <w:r>
        <w:rPr>
          <w:rStyle w:val="Strong"/>
          <w:rFonts w:ascii="Calibri" w:hAnsi="Calibri" w:asciiTheme="minorHAnsi" w:hAnsiTheme="minorHAnsi"/>
          <w:b w:val="false"/>
          <w:iCs/>
          <w:color w:val="1F4E79" w:themeColor="accent1" w:themeShade="80"/>
        </w:rPr>
        <w:t>Министерство инвестиционной политики Новгородской области</w:t>
      </w:r>
    </w:p>
    <w:p>
      <w:pPr>
        <w:pStyle w:val="Normal"/>
        <w:shd w:val="clear" w:color="auto" w:fill="FFFFFF"/>
        <w:jc w:val="both"/>
        <w:rPr>
          <w:rFonts w:ascii="Calibri" w:hAnsi="Calibri" w:asciiTheme="minorHAnsi" w:hAnsiTheme="minorHAnsi"/>
          <w:bCs/>
          <w:color w:val="1F4E79" w:themeColor="accent1" w:themeShade="80"/>
          <w:highlight w:val="white"/>
        </w:rPr>
      </w:pPr>
      <w:r>
        <w:rPr>
          <w:rFonts w:ascii="Calibri" w:hAnsi="Calibri" w:asciiTheme="minorHAnsi" w:hAnsiTheme="minorHAnsi"/>
          <w:color w:val="1F4E79" w:themeColor="accent1" w:themeShade="80"/>
          <w:shd w:fill="FFFFFF" w:val="clear"/>
        </w:rPr>
        <w:t xml:space="preserve">ГОАУ </w:t>
      </w:r>
      <w:r>
        <w:rPr>
          <w:rFonts w:ascii="Calibri" w:hAnsi="Calibri" w:asciiTheme="minorHAnsi" w:hAnsiTheme="minorHAnsi"/>
          <w:bCs/>
          <w:color w:val="1F4E79" w:themeColor="accent1" w:themeShade="80"/>
          <w:shd w:fill="FFFFFF" w:val="clear"/>
        </w:rPr>
        <w:t>«Агентство развития Новгородской области»</w:t>
      </w:r>
    </w:p>
    <w:p>
      <w:pPr>
        <w:pStyle w:val="Normal"/>
        <w:shd w:val="clear" w:color="auto" w:fill="FFFFFF"/>
        <w:jc w:val="both"/>
        <w:rPr>
          <w:rStyle w:val="Strong"/>
          <w:rFonts w:ascii="Calibri" w:hAnsi="Calibri" w:asciiTheme="minorHAnsi" w:hAnsiTheme="minorHAnsi"/>
          <w:b w:val="false"/>
          <w:b w:val="false"/>
          <w:i/>
          <w:i/>
          <w:iCs/>
          <w:color w:val="1F4E79" w:themeColor="accent1" w:themeShade="80"/>
        </w:rPr>
      </w:pPr>
      <w:r>
        <w:rPr>
          <w:rFonts w:ascii="Calibri" w:hAnsi="Calibri" w:asciiTheme="minorHAnsi" w:hAnsiTheme="minorHAnsi"/>
          <w:bCs/>
          <w:color w:val="1F4E79" w:themeColor="accent1" w:themeShade="80"/>
          <w:shd w:fill="FFFFFF" w:val="clear"/>
        </w:rPr>
        <w:t>Центр «Мой бизнес»</w:t>
      </w:r>
    </w:p>
    <w:p>
      <w:pPr>
        <w:pStyle w:val="Normal"/>
        <w:shd w:val="clear" w:color="auto" w:fill="FFFFFF"/>
        <w:jc w:val="both"/>
        <w:rPr>
          <w:rStyle w:val="Strong"/>
          <w:rFonts w:ascii="Calibri" w:hAnsi="Calibri" w:asciiTheme="minorHAnsi" w:hAnsiTheme="minorHAnsi"/>
          <w:b w:val="false"/>
          <w:b w:val="false"/>
          <w:iCs/>
          <w:color w:val="1F4E79" w:themeColor="accent1" w:themeShade="80"/>
        </w:rPr>
      </w:pPr>
      <w:r>
        <w:rPr>
          <w:rStyle w:val="Strong"/>
          <w:rFonts w:ascii="Calibri" w:hAnsi="Calibri" w:asciiTheme="minorHAnsi" w:hAnsiTheme="minorHAnsi"/>
          <w:b w:val="false"/>
          <w:iCs/>
          <w:color w:val="1F4E79" w:themeColor="accent1" w:themeShade="80"/>
        </w:rPr>
        <w:t>Новгородский Фонд содействия некоммерческим проектам</w:t>
      </w:r>
    </w:p>
    <w:p>
      <w:pPr>
        <w:pStyle w:val="Normal"/>
        <w:shd w:val="clear" w:color="auto" w:fill="FFFFFF"/>
        <w:jc w:val="both"/>
        <w:rPr>
          <w:rStyle w:val="Strong"/>
          <w:rFonts w:ascii="Calibri" w:hAnsi="Calibri" w:asciiTheme="minorHAnsi" w:hAnsiTheme="minorHAnsi"/>
          <w:b w:val="false"/>
          <w:b w:val="false"/>
          <w:iCs/>
          <w:color w:val="1F4E79" w:themeColor="accent1" w:themeShade="80"/>
        </w:rPr>
      </w:pPr>
      <w:r>
        <w:rPr>
          <w:rStyle w:val="Strong"/>
          <w:rFonts w:ascii="Calibri" w:hAnsi="Calibri" w:asciiTheme="minorHAnsi" w:hAnsiTheme="minorHAnsi"/>
          <w:b w:val="false"/>
          <w:iCs/>
          <w:color w:val="1F4E79" w:themeColor="accent1" w:themeShade="80"/>
        </w:rPr>
        <w:t xml:space="preserve">АНО ДО «Академия устойчивого развития» </w:t>
      </w:r>
    </w:p>
    <w:p>
      <w:pPr>
        <w:pStyle w:val="Normal"/>
        <w:shd w:val="clear" w:color="auto" w:fill="FFFFFF"/>
        <w:jc w:val="both"/>
        <w:rPr>
          <w:rStyle w:val="Strong"/>
          <w:rFonts w:ascii="Calibri" w:hAnsi="Calibri" w:asciiTheme="minorHAnsi" w:hAnsiTheme="minorHAnsi"/>
          <w:b w:val="false"/>
          <w:b w:val="false"/>
          <w:iCs/>
          <w:color w:val="1F4E79" w:themeColor="accent1" w:themeShade="80"/>
        </w:rPr>
      </w:pPr>
      <w:r>
        <w:rPr>
          <w:rStyle w:val="Strong"/>
          <w:rFonts w:ascii="Calibri" w:hAnsi="Calibri" w:asciiTheme="minorHAnsi" w:hAnsiTheme="minorHAnsi"/>
          <w:b w:val="false"/>
          <w:iCs/>
          <w:color w:val="1F4E79" w:themeColor="accent1" w:themeShade="80"/>
        </w:rPr>
        <w:t xml:space="preserve">Кластер социальной экономики и инноваций </w:t>
      </w:r>
    </w:p>
    <w:p>
      <w:pPr>
        <w:pStyle w:val="Normal"/>
        <w:rPr>
          <w:rFonts w:ascii="Calibri" w:hAnsi="Calibri" w:asciiTheme="minorHAnsi" w:hAnsiTheme="minorHAnsi"/>
          <w:b/>
          <w:b/>
          <w:color w:val="1F4E79" w:themeColor="accent1" w:themeShade="80"/>
        </w:rPr>
      </w:pPr>
      <w:r>
        <w:rPr>
          <w:rFonts w:asciiTheme="minorHAnsi" w:hAnsiTheme="minorHAnsi" w:ascii="Calibri" w:hAnsi="Calibri"/>
          <w:b/>
          <w:color w:val="1F4E79" w:themeColor="accent1" w:themeShade="80"/>
        </w:rPr>
      </w:r>
    </w:p>
    <w:p>
      <w:pPr>
        <w:pStyle w:val="Normal"/>
        <w:rPr>
          <w:rFonts w:ascii="Calibri" w:hAnsi="Calibri" w:asciiTheme="minorHAnsi" w:hAnsiTheme="minorHAnsi"/>
          <w:b/>
          <w:b/>
          <w:color w:val="1F4E79" w:themeColor="accent1" w:themeShade="80"/>
        </w:rPr>
      </w:pPr>
      <w:r>
        <w:rPr>
          <w:rFonts w:ascii="Calibri" w:hAnsi="Calibri" w:asciiTheme="minorHAnsi" w:hAnsiTheme="minorHAnsi"/>
          <w:b/>
          <w:color w:val="1F4E79" w:themeColor="accent1" w:themeShade="80"/>
        </w:rPr>
        <w:t>Контакты:</w:t>
      </w:r>
    </w:p>
    <w:p>
      <w:pPr>
        <w:pStyle w:val="Normal"/>
        <w:rPr>
          <w:rFonts w:ascii="Calibri" w:hAnsi="Calibri" w:asciiTheme="minorHAnsi" w:hAnsiTheme="minorHAnsi"/>
          <w:color w:val="1F4E79" w:themeColor="accent1" w:themeShade="80"/>
        </w:rPr>
      </w:pPr>
      <w:r>
        <w:rPr>
          <w:rFonts w:ascii="Calibri" w:hAnsi="Calibri" w:asciiTheme="minorHAnsi" w:hAnsiTheme="minorHAnsi"/>
          <w:color w:val="1F4E79" w:themeColor="accent1" w:themeShade="80"/>
        </w:rPr>
        <w:t>ЦИСС Новгородской области,</w:t>
      </w:r>
    </w:p>
    <w:p>
      <w:pPr>
        <w:pStyle w:val="Normal"/>
        <w:rPr/>
      </w:pPr>
      <w:r>
        <w:rPr>
          <w:rFonts w:ascii="Calibri" w:hAnsi="Calibri" w:asciiTheme="minorHAnsi" w:hAnsiTheme="minorHAnsi"/>
          <w:color w:val="1F4E79" w:themeColor="accent1" w:themeShade="80"/>
        </w:rPr>
        <w:t xml:space="preserve">8 (8162) 73-81-85, </w:t>
      </w:r>
      <w:hyperlink r:id="rId4">
        <w:r>
          <w:rPr>
            <w:rStyle w:val="Style14"/>
            <w:rFonts w:ascii="Calibri" w:hAnsi="Calibri" w:asciiTheme="minorHAnsi" w:hAnsiTheme="minorHAnsi"/>
            <w:color w:val="1F4E79" w:themeColor="accent1" w:themeShade="80"/>
            <w:lang w:val="en-US"/>
          </w:rPr>
          <w:t>cissno</w:t>
        </w:r>
        <w:r>
          <w:rPr>
            <w:rStyle w:val="Style14"/>
            <w:rFonts w:ascii="Calibri" w:hAnsi="Calibri" w:asciiTheme="minorHAnsi" w:hAnsiTheme="minorHAnsi"/>
            <w:color w:val="1F4E79" w:themeColor="accent1" w:themeShade="80"/>
          </w:rPr>
          <w:t>53@</w:t>
        </w:r>
        <w:r>
          <w:rPr>
            <w:rStyle w:val="Style14"/>
            <w:rFonts w:ascii="Calibri" w:hAnsi="Calibri" w:asciiTheme="minorHAnsi" w:hAnsiTheme="minorHAnsi"/>
            <w:color w:val="1F4E79" w:themeColor="accent1" w:themeShade="80"/>
            <w:lang w:val="en-US"/>
          </w:rPr>
          <w:t>gmail</w:t>
        </w:r>
        <w:r>
          <w:rPr>
            <w:rStyle w:val="Style14"/>
            <w:rFonts w:ascii="Calibri" w:hAnsi="Calibri" w:asciiTheme="minorHAnsi" w:hAnsiTheme="minorHAnsi"/>
            <w:color w:val="1F4E79" w:themeColor="accent1" w:themeShade="80"/>
          </w:rPr>
          <w:t>.</w:t>
        </w:r>
        <w:r>
          <w:rPr>
            <w:rStyle w:val="Style14"/>
            <w:rFonts w:ascii="Calibri" w:hAnsi="Calibri" w:asciiTheme="minorHAnsi" w:hAnsiTheme="minorHAnsi"/>
            <w:color w:val="1F4E79" w:themeColor="accent1" w:themeShade="80"/>
            <w:lang w:val="en-US"/>
          </w:rPr>
          <w:t>com</w:t>
        </w:r>
      </w:hyperlink>
      <w:r>
        <w:rPr>
          <w:rFonts w:ascii="Calibri" w:hAnsi="Calibri" w:asciiTheme="minorHAnsi" w:hAnsiTheme="minorHAnsi"/>
          <w:color w:val="1F4E79" w:themeColor="accent1" w:themeShade="80"/>
        </w:rPr>
        <w:t xml:space="preserve">, </w:t>
      </w:r>
      <w:hyperlink r:id="rId5">
        <w:r>
          <w:rPr>
            <w:rStyle w:val="Style14"/>
            <w:rFonts w:ascii="Calibri" w:hAnsi="Calibri" w:asciiTheme="minorHAnsi" w:hAnsiTheme="minorHAnsi"/>
            <w:color w:val="1F4E79" w:themeColor="accent1" w:themeShade="80"/>
            <w:lang w:val="en-US"/>
          </w:rPr>
          <w:t>www</w:t>
        </w:r>
        <w:r>
          <w:rPr>
            <w:rStyle w:val="Style14"/>
            <w:rFonts w:ascii="Calibri" w:hAnsi="Calibri" w:asciiTheme="minorHAnsi" w:hAnsiTheme="minorHAnsi"/>
            <w:color w:val="1F4E79" w:themeColor="accent1" w:themeShade="80"/>
          </w:rPr>
          <w:t>.</w:t>
        </w:r>
        <w:r>
          <w:rPr>
            <w:rStyle w:val="Style14"/>
            <w:rFonts w:ascii="Calibri" w:hAnsi="Calibri" w:asciiTheme="minorHAnsi" w:hAnsiTheme="minorHAnsi"/>
            <w:color w:val="1F4E79" w:themeColor="accent1" w:themeShade="80"/>
            <w:lang w:val="en-US"/>
          </w:rPr>
          <w:t>cissno</w:t>
        </w:r>
        <w:r>
          <w:rPr>
            <w:rStyle w:val="Style14"/>
            <w:rFonts w:ascii="Calibri" w:hAnsi="Calibri" w:asciiTheme="minorHAnsi" w:hAnsiTheme="minorHAnsi"/>
            <w:color w:val="1F4E79" w:themeColor="accent1" w:themeShade="80"/>
          </w:rPr>
          <w:t>.</w:t>
        </w:r>
        <w:r>
          <w:rPr>
            <w:rStyle w:val="Style14"/>
            <w:rFonts w:ascii="Calibri" w:hAnsi="Calibri" w:asciiTheme="minorHAnsi" w:hAnsiTheme="minorHAnsi"/>
            <w:color w:val="1F4E79" w:themeColor="accent1" w:themeShade="80"/>
            <w:lang w:val="en-US"/>
          </w:rPr>
          <w:t>ru</w:t>
        </w:r>
      </w:hyperlink>
      <w:r>
        <w:rPr>
          <w:rFonts w:ascii="Calibri" w:hAnsi="Calibri" w:asciiTheme="minorHAnsi" w:hAnsiTheme="minorHAnsi"/>
          <w:color w:val="1F4E79" w:themeColor="accent1" w:themeShade="80"/>
        </w:rPr>
        <w:t xml:space="preserve"> </w:t>
      </w:r>
    </w:p>
    <w:p>
      <w:pPr>
        <w:pStyle w:val="Textbody"/>
        <w:spacing w:before="0" w:after="0"/>
        <w:rPr>
          <w:rFonts w:ascii="Calibri" w:hAnsi="Calibri" w:cs="Times New Roman" w:asciiTheme="minorHAnsi" w:hAnsiTheme="minorHAnsi"/>
          <w:color w:val="1F4E79" w:themeColor="accent1" w:themeShade="80"/>
        </w:rPr>
      </w:pPr>
      <w:r>
        <w:rPr>
          <w:rFonts w:cs="Times New Roman" w:ascii="Calibri" w:hAnsi="Calibri" w:asciiTheme="minorHAnsi" w:hAnsiTheme="minorHAnsi"/>
          <w:color w:val="1F4E79" w:themeColor="accent1" w:themeShade="80"/>
        </w:rPr>
        <w:t>Костенко Нина Викторовна, моб. 8-911- 640-93-37</w:t>
      </w:r>
    </w:p>
    <w:p>
      <w:pPr>
        <w:pStyle w:val="Textbody"/>
        <w:spacing w:before="0" w:after="0"/>
        <w:rPr>
          <w:rFonts w:ascii="Calibri" w:hAnsi="Calibri" w:cs="Times New Roman" w:asciiTheme="minorHAnsi" w:hAnsiTheme="minorHAnsi"/>
          <w:color w:val="1F4E79" w:themeColor="accent1" w:themeShade="80"/>
        </w:rPr>
      </w:pPr>
      <w:r>
        <w:rPr>
          <w:rFonts w:cs="Times New Roman" w:ascii="Calibri" w:hAnsi="Calibri" w:asciiTheme="minorHAnsi" w:hAnsiTheme="minorHAnsi"/>
          <w:color w:val="1F4E79" w:themeColor="accent1" w:themeShade="80"/>
        </w:rPr>
        <w:t>Волова Анастасия Викторовна, моб. 8-911-619-16-97</w:t>
      </w:r>
    </w:p>
    <w:p>
      <w:pPr>
        <w:pStyle w:val="Normal"/>
        <w:rPr>
          <w:rFonts w:ascii="Calibri" w:hAnsi="Calibri" w:asciiTheme="minorHAnsi" w:hAnsiTheme="minorHAnsi"/>
          <w:color w:val="002060"/>
        </w:rPr>
      </w:pPr>
      <w:r>
        <w:rPr>
          <w:rFonts w:asciiTheme="minorHAnsi" w:hAnsiTheme="minorHAnsi" w:ascii="Calibri" w:hAnsi="Calibri"/>
          <w:color w:val="002060"/>
        </w:rPr>
      </w:r>
    </w:p>
    <w:p>
      <w:pPr>
        <w:pStyle w:val="Normal"/>
        <w:rPr/>
      </w:pPr>
      <w:r>
        <w:rPr>
          <w:rFonts w:ascii="Calibri" w:hAnsi="Calibri" w:asciiTheme="minorHAnsi" w:hAnsiTheme="minorHAnsi"/>
          <w:i/>
          <w:color w:val="002060"/>
        </w:rPr>
        <w:t xml:space="preserve">Для участия в мероприятиях необходимо заполнить и направить Анкету участника на электронный адрес: cissno53@gmail.com.  </w:t>
      </w:r>
    </w:p>
    <w:sectPr>
      <w:type w:val="nextPage"/>
      <w:pgSz w:w="11906" w:h="16838"/>
      <w:pgMar w:left="1259" w:right="748" w:header="0" w:top="719"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Liberation Sans">
    <w:altName w:val="Arial"/>
    <w:charset w:val="cc"/>
    <w:family w:val="swiss"/>
    <w:pitch w:val="variable"/>
  </w:font>
  <w:font w:name="Tahoma">
    <w:charset w:val="cc"/>
    <w:family w:val="roman"/>
    <w:pitch w:val="variable"/>
  </w:font>
  <w:font w:name="Arial">
    <w:charset w:val="cc"/>
    <w:family w:val="roman"/>
    <w:pitch w:val="variable"/>
  </w:font>
  <w:font w:name="Verdana">
    <w:charset w:val="cc"/>
    <w:family w:val="roman"/>
    <w:pitch w:val="variable"/>
  </w:font>
  <w:font w:name="Arial Unicode MS">
    <w:charset w:val="cc"/>
    <w:family w:val="roman"/>
    <w:pitch w:val="variable"/>
  </w:font>
  <w:font w:name="Century Gothic">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Web)" w:uiPriority="99"/>
    <w:lsdException w:name="Normal Table"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85d97"/>
    <w:pPr>
      <w:widowControl/>
      <w:bidi w:val="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rsid w:val="002a7301"/>
    <w:rPr>
      <w:color w:val="0000FF"/>
      <w:u w:val="single"/>
    </w:rPr>
  </w:style>
  <w:style w:type="character" w:styleId="Style15" w:customStyle="1">
    <w:name w:val="МОН основной Знак"/>
    <w:link w:val="a8"/>
    <w:qFormat/>
    <w:locked/>
    <w:rsid w:val="00d116a1"/>
    <w:rPr>
      <w:sz w:val="28"/>
      <w:lang w:val="ru-RU" w:eastAsia="ru-RU"/>
    </w:rPr>
  </w:style>
  <w:style w:type="character" w:styleId="Style16">
    <w:name w:val="Привязка сноски"/>
    <w:rPr>
      <w:vertAlign w:val="superscript"/>
    </w:rPr>
  </w:style>
  <w:style w:type="character" w:styleId="FootnoteCharacters">
    <w:name w:val="Footnote Characters"/>
    <w:qFormat/>
    <w:rsid w:val="00d116a1"/>
    <w:rPr>
      <w:vertAlign w:val="superscript"/>
    </w:rPr>
  </w:style>
  <w:style w:type="character" w:styleId="Style17" w:customStyle="1">
    <w:name w:val="Нижний колонтитул Знак"/>
    <w:link w:val="a5"/>
    <w:qFormat/>
    <w:locked/>
    <w:rsid w:val="00277a84"/>
    <w:rPr>
      <w:sz w:val="24"/>
      <w:lang w:val="ru-RU" w:eastAsia="ru-RU"/>
    </w:rPr>
  </w:style>
  <w:style w:type="character" w:styleId="Style18">
    <w:name w:val="Выделение"/>
    <w:qFormat/>
    <w:rsid w:val="006d69c9"/>
    <w:rPr>
      <w:i/>
    </w:rPr>
  </w:style>
  <w:style w:type="character" w:styleId="Appleconvertedspace" w:customStyle="1">
    <w:name w:val="apple-converted-space"/>
    <w:qFormat/>
    <w:rsid w:val="00022028"/>
    <w:rPr/>
  </w:style>
  <w:style w:type="character" w:styleId="Strong">
    <w:name w:val="Strong"/>
    <w:qFormat/>
    <w:rsid w:val="008b266f"/>
    <w:rPr>
      <w:rFonts w:ascii="Times New Roman" w:hAnsi="Times New Roman"/>
      <w:b/>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color w:val="5B9BD5"/>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b/>
      <w:color w:val="0070C0"/>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Calibri" w:hAnsi="Calibri" w:asciiTheme="minorHAnsi" w:hAnsiTheme="minorHAnsi"/>
      <w:color w:val="002060"/>
      <w:sz w:val="20"/>
      <w:szCs w:val="20"/>
    </w:rPr>
  </w:style>
  <w:style w:type="character" w:styleId="ListLabel43">
    <w:name w:val="ListLabel 43"/>
    <w:qFormat/>
    <w:rPr>
      <w:rFonts w:ascii="Calibri" w:hAnsi="Calibri" w:asciiTheme="minorHAnsi" w:hAnsiTheme="minorHAnsi"/>
      <w:color w:val="1F4E79" w:themeColor="accent1" w:themeShade="80"/>
      <w:lang w:val="en-US"/>
    </w:rPr>
  </w:style>
  <w:style w:type="character" w:styleId="ListLabel44">
    <w:name w:val="ListLabel 44"/>
    <w:qFormat/>
    <w:rPr>
      <w:rFonts w:ascii="Calibri" w:hAnsi="Calibri" w:asciiTheme="minorHAnsi" w:hAnsiTheme="minorHAnsi"/>
      <w:color w:val="1F4E79" w:themeColor="accent1" w:themeShade="80"/>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Style24">
    <w:name w:val="Header"/>
    <w:basedOn w:val="Normal"/>
    <w:rsid w:val="00eb4579"/>
    <w:pPr>
      <w:tabs>
        <w:tab w:val="clear" w:pos="708"/>
        <w:tab w:val="center" w:pos="4677" w:leader="none"/>
        <w:tab w:val="right" w:pos="9355" w:leader="none"/>
      </w:tabs>
    </w:pPr>
    <w:rPr/>
  </w:style>
  <w:style w:type="paragraph" w:styleId="Style25">
    <w:name w:val="Footer"/>
    <w:basedOn w:val="Normal"/>
    <w:link w:val="a6"/>
    <w:rsid w:val="00eb4579"/>
    <w:pPr>
      <w:tabs>
        <w:tab w:val="clear" w:pos="708"/>
        <w:tab w:val="center" w:pos="4677" w:leader="none"/>
        <w:tab w:val="right" w:pos="9355" w:leader="none"/>
      </w:tabs>
    </w:pPr>
    <w:rPr/>
  </w:style>
  <w:style w:type="paragraph" w:styleId="2CharCharCharCharCharCharCharCharCharCharCharCharCharCharCharChar" w:customStyle="1">
    <w:name w:val="Знак Знак2 Char Char Знак Знак Char Char Знак Знак Char Char Знак Знак Char Char Знак Знак Char Char Знак Знак Char Char Знак Знак Char Char Знак Знак Char Char"/>
    <w:basedOn w:val="Normal"/>
    <w:qFormat/>
    <w:rsid w:val="00e11da6"/>
    <w:pPr>
      <w:spacing w:beforeAutospacing="1" w:afterAutospacing="1"/>
    </w:pPr>
    <w:rPr>
      <w:rFonts w:ascii="Tahoma" w:hAnsi="Tahoma"/>
      <w:sz w:val="20"/>
      <w:szCs w:val="20"/>
      <w:lang w:val="en-US" w:eastAsia="en-US"/>
    </w:rPr>
  </w:style>
  <w:style w:type="paragraph" w:styleId="Style26" w:customStyle="1">
    <w:name w:val="МОН основной"/>
    <w:basedOn w:val="Normal"/>
    <w:link w:val="a9"/>
    <w:qFormat/>
    <w:rsid w:val="00d116a1"/>
    <w:pPr>
      <w:widowControl w:val="false"/>
      <w:spacing w:lineRule="auto" w:line="360"/>
      <w:ind w:firstLine="709"/>
      <w:jc w:val="both"/>
    </w:pPr>
    <w:rPr>
      <w:sz w:val="28"/>
      <w:szCs w:val="20"/>
    </w:rPr>
  </w:style>
  <w:style w:type="paragraph" w:styleId="BalloonText">
    <w:name w:val="Balloon Text"/>
    <w:basedOn w:val="Normal"/>
    <w:semiHidden/>
    <w:qFormat/>
    <w:rsid w:val="008d0da1"/>
    <w:pPr/>
    <w:rPr>
      <w:rFonts w:ascii="Tahoma" w:hAnsi="Tahoma" w:cs="Tahoma"/>
      <w:sz w:val="16"/>
      <w:szCs w:val="16"/>
    </w:rPr>
  </w:style>
  <w:style w:type="paragraph" w:styleId="BodyText3">
    <w:name w:val="Body Text 3"/>
    <w:basedOn w:val="Normal"/>
    <w:qFormat/>
    <w:rsid w:val="00954dd6"/>
    <w:pPr>
      <w:jc w:val="center"/>
    </w:pPr>
    <w:rPr>
      <w:b/>
      <w:bCs/>
      <w:color w:val="000000"/>
      <w:sz w:val="26"/>
      <w:szCs w:val="26"/>
    </w:rPr>
  </w:style>
  <w:style w:type="paragraph" w:styleId="1" w:customStyle="1">
    <w:name w:val="Без интервала1"/>
    <w:qFormat/>
    <w:rsid w:val="00277a84"/>
    <w:pPr>
      <w:widowControl/>
      <w:bidi w:val="0"/>
      <w:jc w:val="left"/>
    </w:pPr>
    <w:rPr>
      <w:rFonts w:ascii="Calibri" w:hAnsi="Calibri" w:eastAsia="Times New Roman" w:cs="Times New Roman"/>
      <w:color w:val="auto"/>
      <w:kern w:val="0"/>
      <w:sz w:val="22"/>
      <w:szCs w:val="22"/>
      <w:lang w:eastAsia="en-US" w:val="ru-RU" w:bidi="ar-SA"/>
    </w:rPr>
  </w:style>
  <w:style w:type="paragraph" w:styleId="11" w:customStyle="1">
    <w:name w:val="Абзац списка1"/>
    <w:basedOn w:val="Normal"/>
    <w:qFormat/>
    <w:rsid w:val="00277a84"/>
    <w:pPr>
      <w:spacing w:lineRule="auto" w:line="276" w:before="0" w:after="200"/>
      <w:ind w:left="720" w:hanging="0"/>
      <w:contextualSpacing/>
    </w:pPr>
    <w:rPr>
      <w:rFonts w:ascii="Calibri" w:hAnsi="Calibri"/>
      <w:sz w:val="22"/>
      <w:szCs w:val="22"/>
      <w:lang w:eastAsia="en-US"/>
    </w:rPr>
  </w:style>
  <w:style w:type="paragraph" w:styleId="NormalWeb">
    <w:name w:val="Normal (Web)"/>
    <w:basedOn w:val="Normal"/>
    <w:uiPriority w:val="99"/>
    <w:semiHidden/>
    <w:qFormat/>
    <w:rsid w:val="00277a84"/>
    <w:pPr>
      <w:spacing w:beforeAutospacing="1" w:afterAutospacing="1"/>
    </w:pPr>
    <w:rPr/>
  </w:style>
  <w:style w:type="paragraph" w:styleId="ConsPlusCell" w:customStyle="1">
    <w:name w:val="ConsPlusCell"/>
    <w:qFormat/>
    <w:rsid w:val="00280627"/>
    <w:pPr>
      <w:widowControl w:val="false"/>
      <w:bidi w:val="0"/>
      <w:jc w:val="left"/>
    </w:pPr>
    <w:rPr>
      <w:rFonts w:ascii="Arial" w:hAnsi="Arial" w:cs="Arial" w:eastAsia="Times New Roman"/>
      <w:color w:val="auto"/>
      <w:kern w:val="0"/>
      <w:sz w:val="24"/>
      <w:szCs w:val="20"/>
      <w:lang w:val="ru-RU" w:eastAsia="ru-RU" w:bidi="ar-SA"/>
    </w:rPr>
  </w:style>
  <w:style w:type="paragraph" w:styleId="Style27" w:customStyle="1">
    <w:name w:val="Знак"/>
    <w:basedOn w:val="Normal"/>
    <w:qFormat/>
    <w:rsid w:val="00f47b90"/>
    <w:pPr>
      <w:spacing w:lineRule="exact" w:line="240" w:before="0" w:after="160"/>
    </w:pPr>
    <w:rPr>
      <w:rFonts w:ascii="Verdana" w:hAnsi="Verdana"/>
      <w:sz w:val="20"/>
      <w:szCs w:val="20"/>
      <w:lang w:val="en-US" w:eastAsia="en-US"/>
    </w:rPr>
  </w:style>
  <w:style w:type="paragraph" w:styleId="2" w:customStyle="1">
    <w:name w:val="Знак Знак2 Знак Знак"/>
    <w:basedOn w:val="Normal"/>
    <w:qFormat/>
    <w:rsid w:val="00f03553"/>
    <w:pPr>
      <w:spacing w:lineRule="exact" w:line="240" w:before="0" w:after="160"/>
    </w:pPr>
    <w:rPr>
      <w:rFonts w:ascii="Verdana" w:hAnsi="Verdana" w:cs="Verdana"/>
      <w:sz w:val="20"/>
      <w:szCs w:val="20"/>
      <w:lang w:val="en-US" w:eastAsia="en-US"/>
    </w:rPr>
  </w:style>
  <w:style w:type="paragraph" w:styleId="Web" w:customStyle="1">
    <w:name w:val="Обычный (Web)"/>
    <w:basedOn w:val="Normal"/>
    <w:qFormat/>
    <w:rsid w:val="00f03553"/>
    <w:pPr>
      <w:suppressAutoHyphens w:val="true"/>
      <w:spacing w:before="0" w:after="84"/>
      <w:jc w:val="both"/>
    </w:pPr>
    <w:rPr>
      <w:rFonts w:ascii="Arial Unicode MS" w:hAnsi="Arial Unicode MS" w:eastAsia="Arial Unicode MS" w:cs="Arial Unicode MS"/>
      <w:lang w:eastAsia="ar-SA"/>
    </w:rPr>
  </w:style>
  <w:style w:type="paragraph" w:styleId="12" w:customStyle="1">
    <w:name w:val="Знак Знак1"/>
    <w:basedOn w:val="Normal"/>
    <w:qFormat/>
    <w:rsid w:val="00687fa7"/>
    <w:pPr>
      <w:spacing w:lineRule="exact" w:line="240" w:before="0" w:after="160"/>
    </w:pPr>
    <w:rPr>
      <w:rFonts w:ascii="Verdana" w:hAnsi="Verdana" w:cs="Verdana"/>
      <w:sz w:val="20"/>
      <w:szCs w:val="20"/>
      <w:lang w:val="en-US" w:eastAsia="en-US"/>
    </w:rPr>
  </w:style>
  <w:style w:type="paragraph" w:styleId="M5565618089017941378msolistparagraph" w:customStyle="1">
    <w:name w:val="m_5565618089017941378msolistparagraph"/>
    <w:basedOn w:val="Normal"/>
    <w:qFormat/>
    <w:rsid w:val="00022028"/>
    <w:pPr>
      <w:spacing w:beforeAutospacing="1" w:afterAutospacing="1"/>
    </w:pPr>
    <w:rPr>
      <w:rFonts w:eastAsia="Batang"/>
      <w:lang w:eastAsia="ko-KR"/>
    </w:rPr>
  </w:style>
  <w:style w:type="paragraph" w:styleId="21" w:customStyle="1">
    <w:name w:val="Абзац списка2"/>
    <w:basedOn w:val="Normal"/>
    <w:qFormat/>
    <w:rsid w:val="00ac2747"/>
    <w:pPr>
      <w:spacing w:before="0" w:after="0"/>
      <w:ind w:left="720" w:hanging="0"/>
      <w:contextualSpacing/>
    </w:pPr>
    <w:rPr/>
  </w:style>
  <w:style w:type="paragraph" w:styleId="Textbody" w:customStyle="1">
    <w:name w:val="Text body"/>
    <w:basedOn w:val="Normal"/>
    <w:qFormat/>
    <w:rsid w:val="006007c3"/>
    <w:pPr>
      <w:widowControl w:val="false"/>
      <w:suppressAutoHyphens w:val="true"/>
      <w:spacing w:before="0" w:after="120"/>
      <w:textAlignment w:val="baseline"/>
    </w:pPr>
    <w:rPr>
      <w:rFonts w:eastAsia="SimSun" w:cs="Mangal"/>
      <w:kern w:val="2"/>
      <w:lang w:eastAsia="zh-CN" w:bidi="hi-IN"/>
    </w:rPr>
  </w:style>
  <w:style w:type="paragraph" w:styleId="ListParagraph">
    <w:name w:val="List Paragraph"/>
    <w:basedOn w:val="Normal"/>
    <w:uiPriority w:val="34"/>
    <w:qFormat/>
    <w:rsid w:val="00365e79"/>
    <w:pPr>
      <w:spacing w:lineRule="auto" w:line="259" w:before="0" w:after="160"/>
      <w:ind w:left="720" w:hanging="0"/>
      <w:contextualSpacing/>
    </w:pPr>
    <w:rPr>
      <w:rFonts w:ascii="Calibri" w:hAnsi="Calibri" w:eastAsia="Calibri" w:cs="" w:asciiTheme="minorHAnsi" w:cstheme="minorBidi" w:eastAsiaTheme="minorHAnsi" w:hAnsiTheme="minorHAnsi"/>
      <w:sz w:val="22"/>
      <w:szCs w:val="22"/>
      <w:lang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rsid w:val="00eb457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af0">
    <w:name w:val="Table Contemporary"/>
    <w:basedOn w:val="a1"/>
    <w:rsid w:val="00d66f6d"/>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mbm.mos.ru/education/obuchayushchiye-meropriyatiya/kurs-samozanyatye-instruktsiya-k-primeneniyu-seminar-1-kto-takie-samozanyatye-_705129/?utm_source=internet&amp;utm_medium=PR&amp;utm_campaign=samozanyatye-12-03-2020" TargetMode="External"/><Relationship Id="rId4" Type="http://schemas.openxmlformats.org/officeDocument/2006/relationships/hyperlink" Target="mailto:cissno53@gmail.com" TargetMode="External"/><Relationship Id="rId5" Type="http://schemas.openxmlformats.org/officeDocument/2006/relationships/hyperlink" Target="http://www.cissno.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17EC-855E-4517-8568-4B5DD045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LibreOffice/6.2.5.2$Windows_X86_64 LibreOffice_project/1ec314fa52f458adc18c4f025c545a4e8b22c159</Application>
  <Pages>3</Pages>
  <Words>884</Words>
  <Characters>6182</Characters>
  <CharactersWithSpaces>6898</CharactersWithSpaces>
  <Paragraphs>188</Paragraphs>
  <Company>Минэкономразвития</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2020-06-08T11:35:00Z</dcterms:created>
  <dc:creator>user</dc:creator>
  <dc:description/>
  <dc:language>ru-RU</dc:language>
  <cp:lastModifiedBy/>
  <cp:lastPrinted>2018-03-28T10:16:00Z</cp:lastPrinted>
  <dcterms:modified xsi:type="dcterms:W3CDTF">2020-06-26T11:48:41Z</dcterms:modified>
  <cp:revision>4</cp:revision>
  <dc:subject/>
  <dc:title>Органам исполнительной власти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Минэкономразвития</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