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91" w:rsidRDefault="000A3691"/>
    <w:tbl>
      <w:tblPr>
        <w:tblW w:w="9923" w:type="dxa"/>
        <w:tblLook w:val="00A0" w:firstRow="1" w:lastRow="0" w:firstColumn="1" w:lastColumn="0" w:noHBand="0" w:noVBand="0"/>
      </w:tblPr>
      <w:tblGrid>
        <w:gridCol w:w="3697"/>
        <w:gridCol w:w="6226"/>
      </w:tblGrid>
      <w:tr w:rsidR="004E4629" w:rsidTr="004E1F9C">
        <w:trPr>
          <w:trHeight w:val="1045"/>
        </w:trPr>
        <w:tc>
          <w:tcPr>
            <w:tcW w:w="3402" w:type="dxa"/>
          </w:tcPr>
          <w:p w:rsidR="004E4629" w:rsidRPr="007360C8" w:rsidRDefault="004E4629" w:rsidP="00C82F26">
            <w:pPr>
              <w:autoSpaceDE w:val="0"/>
              <w:autoSpaceDN w:val="0"/>
              <w:adjustRightInd w:val="0"/>
              <w:outlineLvl w:val="4"/>
              <w:rPr>
                <w:b/>
                <w:sz w:val="26"/>
                <w:szCs w:val="26"/>
                <w:lang w:val="en-US"/>
              </w:rPr>
            </w:pPr>
            <w:r>
              <w:rPr>
                <w:b/>
                <w:noProof/>
                <w:color w:val="1F3864"/>
              </w:rPr>
              <w:drawing>
                <wp:inline distT="0" distB="0" distL="0" distR="0" wp14:anchorId="4A503ADD" wp14:editId="02EEFBAB">
                  <wp:extent cx="2210435" cy="954405"/>
                  <wp:effectExtent l="0" t="0" r="0"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954405"/>
                          </a:xfrm>
                          <a:prstGeom prst="rect">
                            <a:avLst/>
                          </a:prstGeom>
                          <a:noFill/>
                          <a:ln>
                            <a:noFill/>
                          </a:ln>
                        </pic:spPr>
                      </pic:pic>
                    </a:graphicData>
                  </a:graphic>
                </wp:inline>
              </w:drawing>
            </w:r>
          </w:p>
        </w:tc>
        <w:tc>
          <w:tcPr>
            <w:tcW w:w="6521" w:type="dxa"/>
          </w:tcPr>
          <w:p w:rsidR="004E4629" w:rsidRDefault="004E4629" w:rsidP="00C82F26">
            <w:pPr>
              <w:autoSpaceDE w:val="0"/>
              <w:autoSpaceDN w:val="0"/>
              <w:adjustRightInd w:val="0"/>
              <w:jc w:val="center"/>
              <w:outlineLvl w:val="4"/>
              <w:rPr>
                <w:rFonts w:ascii="Century Gothic" w:hAnsi="Century Gothic"/>
                <w:caps/>
                <w:color w:val="1F3864"/>
                <w:sz w:val="40"/>
                <w:szCs w:val="40"/>
              </w:rPr>
            </w:pPr>
          </w:p>
          <w:p w:rsidR="004E4629" w:rsidRPr="006F67F6" w:rsidRDefault="004E4629" w:rsidP="00C82F26">
            <w:pPr>
              <w:autoSpaceDE w:val="0"/>
              <w:autoSpaceDN w:val="0"/>
              <w:adjustRightInd w:val="0"/>
              <w:jc w:val="center"/>
              <w:outlineLvl w:val="4"/>
              <w:rPr>
                <w:rFonts w:ascii="Century Gothic" w:hAnsi="Century Gothic"/>
                <w:caps/>
                <w:color w:val="1F3864"/>
                <w:sz w:val="40"/>
                <w:szCs w:val="40"/>
              </w:rPr>
            </w:pPr>
            <w:r w:rsidRPr="006F67F6">
              <w:rPr>
                <w:rFonts w:ascii="Century Gothic" w:hAnsi="Century Gothic"/>
                <w:caps/>
                <w:color w:val="1F3864"/>
                <w:sz w:val="40"/>
                <w:szCs w:val="40"/>
              </w:rPr>
              <w:t>с</w:t>
            </w:r>
            <w:r w:rsidRPr="006F67F6">
              <w:rPr>
                <w:rFonts w:ascii="Century Gothic" w:hAnsi="Century Gothic"/>
                <w:caps/>
                <w:color w:val="C00000"/>
                <w:sz w:val="40"/>
                <w:szCs w:val="40"/>
              </w:rPr>
              <w:t>О</w:t>
            </w:r>
            <w:r w:rsidRPr="006F67F6">
              <w:rPr>
                <w:rFonts w:ascii="Century Gothic" w:hAnsi="Century Gothic"/>
                <w:caps/>
                <w:color w:val="1F3864"/>
                <w:sz w:val="40"/>
                <w:szCs w:val="40"/>
              </w:rPr>
              <w:t>ЦИ</w:t>
            </w:r>
            <w:r>
              <w:rPr>
                <w:rFonts w:ascii="Century Gothic" w:hAnsi="Century Gothic"/>
                <w:caps/>
                <w:color w:val="1F3864"/>
                <w:sz w:val="40"/>
                <w:szCs w:val="40"/>
              </w:rPr>
              <w:t>А</w:t>
            </w:r>
            <w:r w:rsidRPr="006F67F6">
              <w:rPr>
                <w:rFonts w:ascii="Century Gothic" w:hAnsi="Century Gothic"/>
                <w:caps/>
                <w:color w:val="1F3864"/>
                <w:sz w:val="40"/>
                <w:szCs w:val="40"/>
              </w:rPr>
              <w:t>ЛЬНЫЕ ИНН</w:t>
            </w:r>
            <w:r w:rsidRPr="006F67F6">
              <w:rPr>
                <w:rFonts w:ascii="Century Gothic" w:hAnsi="Century Gothic"/>
                <w:caps/>
                <w:color w:val="C00000"/>
                <w:sz w:val="40"/>
                <w:szCs w:val="40"/>
              </w:rPr>
              <w:t>О</w:t>
            </w:r>
            <w:r w:rsidRPr="006F67F6">
              <w:rPr>
                <w:rFonts w:ascii="Century Gothic" w:hAnsi="Century Gothic"/>
                <w:caps/>
                <w:color w:val="1F3864"/>
                <w:sz w:val="40"/>
                <w:szCs w:val="40"/>
              </w:rPr>
              <w:t>В</w:t>
            </w:r>
            <w:r w:rsidRPr="004E4629">
              <w:rPr>
                <w:rFonts w:ascii="Century Gothic" w:hAnsi="Century Gothic"/>
                <w:caps/>
                <w:color w:val="002060"/>
                <w:sz w:val="40"/>
                <w:szCs w:val="40"/>
              </w:rPr>
              <w:t>А</w:t>
            </w:r>
            <w:r w:rsidRPr="006F67F6">
              <w:rPr>
                <w:rFonts w:ascii="Century Gothic" w:hAnsi="Century Gothic"/>
                <w:caps/>
                <w:color w:val="1F3864"/>
                <w:sz w:val="40"/>
                <w:szCs w:val="40"/>
              </w:rPr>
              <w:t>ЦИИ</w:t>
            </w:r>
          </w:p>
          <w:p w:rsidR="004E4629" w:rsidRDefault="004E4629" w:rsidP="00C82F26">
            <w:pPr>
              <w:autoSpaceDE w:val="0"/>
              <w:autoSpaceDN w:val="0"/>
              <w:adjustRightInd w:val="0"/>
              <w:jc w:val="center"/>
              <w:outlineLvl w:val="4"/>
              <w:rPr>
                <w:b/>
                <w:sz w:val="26"/>
                <w:szCs w:val="26"/>
              </w:rPr>
            </w:pPr>
            <w:r w:rsidRPr="007360C8">
              <w:rPr>
                <w:rFonts w:ascii="Century Gothic" w:hAnsi="Century Gothic"/>
                <w:caps/>
                <w:color w:val="1F3864"/>
              </w:rPr>
              <w:t>Валдайская сессия</w:t>
            </w:r>
            <w:r>
              <w:rPr>
                <w:rFonts w:ascii="Century Gothic" w:hAnsi="Century Gothic"/>
                <w:caps/>
                <w:color w:val="1F3864"/>
              </w:rPr>
              <w:t xml:space="preserve"> - 2020</w:t>
            </w:r>
          </w:p>
          <w:p w:rsidR="004E4629" w:rsidRPr="00C82F26" w:rsidRDefault="004E4629" w:rsidP="00C82F26">
            <w:pPr>
              <w:autoSpaceDE w:val="0"/>
              <w:autoSpaceDN w:val="0"/>
              <w:adjustRightInd w:val="0"/>
              <w:jc w:val="center"/>
              <w:outlineLvl w:val="4"/>
              <w:rPr>
                <w:b/>
                <w:sz w:val="26"/>
                <w:szCs w:val="26"/>
              </w:rPr>
            </w:pPr>
          </w:p>
        </w:tc>
      </w:tr>
    </w:tbl>
    <w:p w:rsidR="00F353A7" w:rsidRDefault="00F353A7" w:rsidP="00187B11">
      <w:pPr>
        <w:pStyle w:val="Textbody"/>
        <w:spacing w:after="0"/>
        <w:jc w:val="both"/>
        <w:rPr>
          <w:rFonts w:cs="Times New Roman"/>
          <w:b/>
          <w:color w:val="003366"/>
          <w:sz w:val="22"/>
          <w:szCs w:val="22"/>
        </w:rPr>
      </w:pPr>
    </w:p>
    <w:p w:rsidR="00F353A7" w:rsidRDefault="00F353A7" w:rsidP="00B52F4B">
      <w:pPr>
        <w:autoSpaceDE w:val="0"/>
        <w:autoSpaceDN w:val="0"/>
        <w:adjustRightInd w:val="0"/>
        <w:jc w:val="center"/>
        <w:outlineLvl w:val="4"/>
        <w:rPr>
          <w:b/>
          <w:sz w:val="26"/>
          <w:szCs w:val="26"/>
        </w:rPr>
      </w:pPr>
    </w:p>
    <w:p w:rsidR="004E4629" w:rsidRDefault="004E4629" w:rsidP="004D0C51">
      <w:pPr>
        <w:jc w:val="center"/>
        <w:rPr>
          <w:rFonts w:ascii="Calibri Light" w:hAnsi="Calibri Light"/>
          <w:b/>
          <w:color w:val="003366"/>
        </w:rPr>
      </w:pPr>
      <w:r>
        <w:rPr>
          <w:rFonts w:ascii="Calibri Light" w:hAnsi="Calibri Light"/>
          <w:b/>
          <w:color w:val="003366"/>
        </w:rPr>
        <w:t>1 октября стартует Ежегодная Валдайская сессия</w:t>
      </w:r>
    </w:p>
    <w:p w:rsidR="009D2154" w:rsidRPr="00DC4719" w:rsidRDefault="009D2154" w:rsidP="000E7357">
      <w:pPr>
        <w:ind w:firstLine="567"/>
        <w:jc w:val="both"/>
        <w:rPr>
          <w:rFonts w:ascii="Calibri Light" w:hAnsi="Calibri Light"/>
          <w:color w:val="003366"/>
        </w:rPr>
      </w:pPr>
      <w:r w:rsidRPr="00DC4719">
        <w:rPr>
          <w:rFonts w:ascii="Calibri Light" w:hAnsi="Calibri Light"/>
          <w:b/>
          <w:color w:val="003366"/>
          <w:u w:val="single"/>
        </w:rPr>
        <w:t>Цель</w:t>
      </w:r>
      <w:r w:rsidRPr="00DC4719">
        <w:rPr>
          <w:rFonts w:ascii="Calibri Light" w:hAnsi="Calibri Light"/>
          <w:color w:val="003366"/>
        </w:rPr>
        <w:t xml:space="preserve">: организация эффективной системы обучения и просвещения в области социального предпринимательства на региональном, муниципальном и отраслевом уровне, ориентированная на </w:t>
      </w:r>
      <w:r>
        <w:rPr>
          <w:rFonts w:ascii="Calibri Light" w:hAnsi="Calibri Light"/>
          <w:color w:val="003366"/>
        </w:rPr>
        <w:t xml:space="preserve">развитие сектора социальной экономики, </w:t>
      </w:r>
      <w:r w:rsidRPr="00DC4719">
        <w:rPr>
          <w:rFonts w:ascii="Calibri Light" w:hAnsi="Calibri Light"/>
          <w:color w:val="003366"/>
        </w:rPr>
        <w:t>выход на новый уровень качества и востребованности мероприятий</w:t>
      </w:r>
      <w:r>
        <w:rPr>
          <w:rFonts w:ascii="Calibri Light" w:hAnsi="Calibri Light"/>
          <w:color w:val="003366"/>
        </w:rPr>
        <w:t>,</w:t>
      </w:r>
      <w:r w:rsidRPr="00DC4719">
        <w:rPr>
          <w:rFonts w:ascii="Calibri Light" w:hAnsi="Calibri Light"/>
          <w:color w:val="003366"/>
        </w:rPr>
        <w:t xml:space="preserve"> переход к практико-ориентированной модели обучения.  </w:t>
      </w:r>
    </w:p>
    <w:p w:rsidR="000E7357" w:rsidRDefault="004E4629" w:rsidP="000E7357">
      <w:pPr>
        <w:ind w:firstLine="567"/>
        <w:jc w:val="both"/>
        <w:rPr>
          <w:rFonts w:ascii="Calibri" w:hAnsi="Calibri"/>
          <w:color w:val="1F497D"/>
        </w:rPr>
      </w:pPr>
      <w:r w:rsidRPr="007E1A47">
        <w:rPr>
          <w:rFonts w:ascii="Calibri Light" w:hAnsi="Calibri Light"/>
          <w:b/>
          <w:color w:val="003366"/>
        </w:rPr>
        <w:t>Содержание</w:t>
      </w:r>
      <w:r w:rsidRPr="00DC4719">
        <w:rPr>
          <w:rFonts w:ascii="Calibri Light" w:hAnsi="Calibri Light"/>
          <w:color w:val="003366"/>
        </w:rPr>
        <w:t xml:space="preserve"> </w:t>
      </w:r>
      <w:r w:rsidRPr="003A6C5A">
        <w:rPr>
          <w:rFonts w:ascii="Calibri Light" w:hAnsi="Calibri Light"/>
          <w:color w:val="003366"/>
        </w:rPr>
        <w:t>программы</w:t>
      </w:r>
      <w:r w:rsidR="000E7357">
        <w:rPr>
          <w:rFonts w:ascii="Calibri Light" w:hAnsi="Calibri Light"/>
          <w:color w:val="003366"/>
        </w:rPr>
        <w:t>:</w:t>
      </w:r>
      <w:r w:rsidRPr="003A6C5A">
        <w:rPr>
          <w:rFonts w:ascii="Calibri Light" w:hAnsi="Calibri Light"/>
          <w:color w:val="003366"/>
        </w:rPr>
        <w:t xml:space="preserve"> формирование квалификационных навыков</w:t>
      </w:r>
      <w:r>
        <w:rPr>
          <w:rFonts w:ascii="Calibri Light" w:hAnsi="Calibri Light"/>
          <w:color w:val="003366"/>
        </w:rPr>
        <w:t xml:space="preserve"> </w:t>
      </w:r>
      <w:r w:rsidRPr="00542A05">
        <w:rPr>
          <w:rFonts w:ascii="Calibri Light" w:hAnsi="Calibri Light"/>
          <w:color w:val="003366"/>
        </w:rPr>
        <w:t xml:space="preserve">по организации </w:t>
      </w:r>
      <w:r w:rsidRPr="00AF54F6">
        <w:rPr>
          <w:rFonts w:ascii="Calibri" w:hAnsi="Calibri"/>
          <w:color w:val="003366"/>
        </w:rPr>
        <w:t xml:space="preserve">бизнеса  и работе с </w:t>
      </w:r>
      <w:r w:rsidRPr="00AF54F6">
        <w:rPr>
          <w:rFonts w:ascii="Calibri" w:hAnsi="Calibri"/>
        </w:rPr>
        <w:t xml:space="preserve"> </w:t>
      </w:r>
      <w:r w:rsidRPr="00AF54F6">
        <w:rPr>
          <w:rFonts w:ascii="Calibri" w:hAnsi="Calibri"/>
          <w:color w:val="1F497D"/>
        </w:rPr>
        <w:t>потребителем  в дополнительном образовании детей и взрослых, в сфере социального обслуживания, в сфере культуры и искусства, молодежной полити</w:t>
      </w:r>
      <w:r>
        <w:rPr>
          <w:rFonts w:ascii="Calibri" w:hAnsi="Calibri"/>
          <w:color w:val="1F497D"/>
        </w:rPr>
        <w:t>ки, физической культуры и спорта</w:t>
      </w:r>
      <w:r w:rsidRPr="00AF54F6">
        <w:rPr>
          <w:rFonts w:ascii="Calibri" w:hAnsi="Calibri"/>
          <w:color w:val="1F497D"/>
        </w:rPr>
        <w:t xml:space="preserve">, </w:t>
      </w:r>
      <w:r>
        <w:rPr>
          <w:rFonts w:ascii="Calibri" w:hAnsi="Calibri"/>
          <w:color w:val="1F497D"/>
        </w:rPr>
        <w:t xml:space="preserve">по </w:t>
      </w:r>
      <w:r w:rsidR="00B10C23">
        <w:rPr>
          <w:rFonts w:ascii="Calibri" w:hAnsi="Calibri"/>
          <w:color w:val="1F497D"/>
        </w:rPr>
        <w:t xml:space="preserve">теме кластерного строительства и </w:t>
      </w:r>
      <w:r>
        <w:rPr>
          <w:rFonts w:ascii="Calibri" w:hAnsi="Calibri"/>
          <w:color w:val="1F497D"/>
        </w:rPr>
        <w:t xml:space="preserve">организации </w:t>
      </w:r>
      <w:r w:rsidRPr="00AF54F6">
        <w:rPr>
          <w:rFonts w:ascii="Calibri" w:hAnsi="Calibri"/>
          <w:color w:val="1F497D"/>
        </w:rPr>
        <w:t>межсекторно</w:t>
      </w:r>
      <w:r>
        <w:rPr>
          <w:rFonts w:ascii="Calibri" w:hAnsi="Calibri"/>
          <w:color w:val="1F497D"/>
        </w:rPr>
        <w:t xml:space="preserve">го взаимодействия. </w:t>
      </w:r>
      <w:r w:rsidR="009D2154">
        <w:rPr>
          <w:rFonts w:ascii="Calibri" w:hAnsi="Calibri"/>
          <w:color w:val="1F497D"/>
        </w:rPr>
        <w:t>П</w:t>
      </w:r>
      <w:r>
        <w:rPr>
          <w:rFonts w:ascii="Calibri" w:hAnsi="Calibri"/>
          <w:color w:val="1F497D"/>
        </w:rPr>
        <w:t xml:space="preserve">рограмма ориентирована на развитие представлений, знаний, умений и навыков в области стратегического управления, экономики и маркетинга продукта, информационного сопровождения деятельности предприятия, его самопозиционирование. </w:t>
      </w:r>
    </w:p>
    <w:p w:rsidR="004E4629" w:rsidRPr="00250C71" w:rsidRDefault="004E4629" w:rsidP="000E7357">
      <w:pPr>
        <w:ind w:firstLine="567"/>
        <w:jc w:val="both"/>
        <w:rPr>
          <w:rFonts w:ascii="Calibri" w:hAnsi="Calibri"/>
          <w:color w:val="1F497D"/>
        </w:rPr>
      </w:pPr>
      <w:r w:rsidRPr="000E7357">
        <w:rPr>
          <w:rFonts w:ascii="Calibri" w:hAnsi="Calibri"/>
          <w:b/>
          <w:color w:val="1F497D"/>
        </w:rPr>
        <w:t xml:space="preserve">В рамках программы </w:t>
      </w:r>
      <w:r>
        <w:rPr>
          <w:rFonts w:ascii="Calibri" w:hAnsi="Calibri"/>
          <w:color w:val="1F497D"/>
        </w:rPr>
        <w:t xml:space="preserve">широко используются методы интерактивной практической работы – </w:t>
      </w:r>
      <w:r w:rsidR="00B10C23">
        <w:rPr>
          <w:rFonts w:ascii="Calibri" w:hAnsi="Calibri"/>
          <w:color w:val="1F497D"/>
        </w:rPr>
        <w:t xml:space="preserve">проектные сессии, мастер-классы отраслевой направленности, </w:t>
      </w:r>
      <w:r w:rsidR="0093163D">
        <w:rPr>
          <w:rFonts w:ascii="Calibri" w:hAnsi="Calibri"/>
          <w:color w:val="1F497D"/>
        </w:rPr>
        <w:t>представления успешных</w:t>
      </w:r>
      <w:r w:rsidR="00B10C23">
        <w:rPr>
          <w:rFonts w:ascii="Calibri" w:hAnsi="Calibri"/>
          <w:color w:val="1F497D"/>
        </w:rPr>
        <w:t xml:space="preserve"> </w:t>
      </w:r>
      <w:r w:rsidR="0093163D">
        <w:rPr>
          <w:rFonts w:ascii="Calibri" w:hAnsi="Calibri"/>
          <w:color w:val="1F497D"/>
        </w:rPr>
        <w:t>практик</w:t>
      </w:r>
      <w:r w:rsidR="00B10C23">
        <w:rPr>
          <w:rFonts w:ascii="Calibri" w:hAnsi="Calibri"/>
          <w:color w:val="1F497D"/>
        </w:rPr>
        <w:t>, мероприятия Кластера социальной экономики и инноваций</w:t>
      </w:r>
      <w:r>
        <w:rPr>
          <w:rFonts w:ascii="Calibri" w:hAnsi="Calibri"/>
          <w:color w:val="1F497D"/>
        </w:rPr>
        <w:t xml:space="preserve">, </w:t>
      </w:r>
      <w:r>
        <w:rPr>
          <w:rFonts w:ascii="Calibri" w:hAnsi="Calibri"/>
          <w:color w:val="1F497D"/>
          <w:lang w:val="en-US"/>
        </w:rPr>
        <w:t>Startup</w:t>
      </w:r>
      <w:r w:rsidRPr="00250C71">
        <w:rPr>
          <w:rFonts w:ascii="Calibri" w:hAnsi="Calibri"/>
          <w:color w:val="1F497D"/>
        </w:rPr>
        <w:t xml:space="preserve"> </w:t>
      </w:r>
      <w:r>
        <w:rPr>
          <w:rFonts w:ascii="Calibri" w:hAnsi="Calibri"/>
          <w:color w:val="1F497D"/>
          <w:lang w:val="en-US"/>
        </w:rPr>
        <w:t>Lynch</w:t>
      </w:r>
      <w:r>
        <w:rPr>
          <w:rFonts w:ascii="Calibri" w:hAnsi="Calibri"/>
          <w:color w:val="1F497D"/>
        </w:rPr>
        <w:t xml:space="preserve"> и другие.</w:t>
      </w:r>
    </w:p>
    <w:p w:rsidR="004E4629" w:rsidRPr="00250C71" w:rsidRDefault="004E4629" w:rsidP="000E7357">
      <w:pPr>
        <w:ind w:firstLine="567"/>
        <w:jc w:val="both"/>
        <w:rPr>
          <w:rFonts w:ascii="Calibri Light" w:hAnsi="Calibri Light"/>
          <w:color w:val="003366"/>
        </w:rPr>
      </w:pPr>
      <w:r w:rsidRPr="00250C71">
        <w:rPr>
          <w:rFonts w:ascii="Calibri Light" w:hAnsi="Calibri Light"/>
          <w:b/>
          <w:color w:val="003366"/>
        </w:rPr>
        <w:t>Выполняется</w:t>
      </w:r>
      <w:r w:rsidRPr="00250C71">
        <w:rPr>
          <w:rFonts w:ascii="Calibri Light" w:hAnsi="Calibri Light"/>
          <w:color w:val="003366"/>
        </w:rPr>
        <w:t xml:space="preserve"> </w:t>
      </w:r>
      <w:r w:rsidRPr="00250C71">
        <w:rPr>
          <w:rFonts w:ascii="Calibri Light" w:hAnsi="Calibri Light"/>
          <w:b/>
          <w:color w:val="003366"/>
        </w:rPr>
        <w:t xml:space="preserve">на региональном </w:t>
      </w:r>
      <w:r>
        <w:rPr>
          <w:rFonts w:ascii="Calibri Light" w:hAnsi="Calibri Light"/>
          <w:b/>
          <w:color w:val="003366"/>
        </w:rPr>
        <w:t xml:space="preserve">и межрегиональном </w:t>
      </w:r>
      <w:r w:rsidRPr="00250C71">
        <w:rPr>
          <w:rFonts w:ascii="Calibri Light" w:hAnsi="Calibri Light"/>
          <w:b/>
          <w:color w:val="003366"/>
        </w:rPr>
        <w:t>уровне</w:t>
      </w:r>
      <w:r>
        <w:rPr>
          <w:rFonts w:ascii="Calibri Light" w:hAnsi="Calibri Light"/>
          <w:b/>
          <w:color w:val="003366"/>
        </w:rPr>
        <w:t xml:space="preserve"> </w:t>
      </w:r>
      <w:r w:rsidRPr="00250C71">
        <w:rPr>
          <w:rFonts w:ascii="Calibri Light" w:hAnsi="Calibri Light"/>
          <w:color w:val="003366"/>
        </w:rPr>
        <w:t xml:space="preserve"> с широким привлечением региональных </w:t>
      </w:r>
      <w:r>
        <w:rPr>
          <w:rFonts w:ascii="Calibri Light" w:hAnsi="Calibri Light"/>
          <w:color w:val="003366"/>
        </w:rPr>
        <w:t xml:space="preserve">и российских </w:t>
      </w:r>
      <w:bookmarkStart w:id="0" w:name="_GoBack"/>
      <w:bookmarkEnd w:id="0"/>
      <w:r w:rsidRPr="00250C71">
        <w:rPr>
          <w:rFonts w:ascii="Calibri Light" w:hAnsi="Calibri Light"/>
          <w:color w:val="003366"/>
        </w:rPr>
        <w:t>тренеров, тьюторов,</w:t>
      </w:r>
      <w:r>
        <w:rPr>
          <w:rFonts w:ascii="Calibri Light" w:hAnsi="Calibri Light"/>
          <w:color w:val="003366"/>
        </w:rPr>
        <w:t xml:space="preserve"> </w:t>
      </w:r>
      <w:r w:rsidRPr="00250C71">
        <w:rPr>
          <w:rFonts w:ascii="Calibri Light" w:hAnsi="Calibri Light"/>
          <w:color w:val="003366"/>
        </w:rPr>
        <w:t xml:space="preserve"> преподавателей-практиков</w:t>
      </w:r>
      <w:r>
        <w:rPr>
          <w:rFonts w:ascii="Calibri Light" w:hAnsi="Calibri Light"/>
          <w:color w:val="003366"/>
        </w:rPr>
        <w:t xml:space="preserve"> и экспертов в отраслевых сферах социальной экономики и </w:t>
      </w:r>
      <w:r w:rsidRPr="00250C71">
        <w:rPr>
          <w:rFonts w:ascii="Calibri Light" w:hAnsi="Calibri Light"/>
          <w:color w:val="003366"/>
        </w:rPr>
        <w:t xml:space="preserve"> контрагентов</w:t>
      </w:r>
      <w:r>
        <w:rPr>
          <w:rFonts w:ascii="Calibri Light" w:hAnsi="Calibri Light"/>
          <w:color w:val="003366"/>
        </w:rPr>
        <w:t xml:space="preserve"> из разных регионов РФ</w:t>
      </w:r>
      <w:r w:rsidRPr="00250C71">
        <w:rPr>
          <w:rFonts w:ascii="Calibri Light" w:hAnsi="Calibri Light"/>
          <w:color w:val="003366"/>
        </w:rPr>
        <w:t>.</w:t>
      </w:r>
    </w:p>
    <w:p w:rsidR="004E4629" w:rsidRDefault="004E4629" w:rsidP="000E7357">
      <w:pPr>
        <w:ind w:firstLine="567"/>
        <w:jc w:val="both"/>
        <w:rPr>
          <w:rFonts w:ascii="Calibri Light" w:hAnsi="Calibri Light"/>
          <w:color w:val="003366"/>
        </w:rPr>
      </w:pPr>
      <w:r>
        <w:rPr>
          <w:rFonts w:ascii="Calibri Light" w:hAnsi="Calibri Light"/>
          <w:b/>
          <w:color w:val="003366"/>
        </w:rPr>
        <w:t xml:space="preserve">В результате </w:t>
      </w:r>
      <w:r w:rsidR="009D2154">
        <w:rPr>
          <w:rFonts w:ascii="Calibri Light" w:hAnsi="Calibri Light"/>
          <w:b/>
          <w:color w:val="003366"/>
        </w:rPr>
        <w:t xml:space="preserve">участия в </w:t>
      </w:r>
      <w:r>
        <w:rPr>
          <w:rFonts w:ascii="Calibri Light" w:hAnsi="Calibri Light"/>
          <w:b/>
          <w:color w:val="003366"/>
        </w:rPr>
        <w:t>программ</w:t>
      </w:r>
      <w:r w:rsidR="009D2154">
        <w:rPr>
          <w:rFonts w:ascii="Calibri Light" w:hAnsi="Calibri Light"/>
          <w:b/>
          <w:color w:val="003366"/>
        </w:rPr>
        <w:t>е</w:t>
      </w:r>
      <w:r>
        <w:rPr>
          <w:rFonts w:ascii="Calibri Light" w:hAnsi="Calibri Light"/>
          <w:b/>
          <w:color w:val="003366"/>
        </w:rPr>
        <w:t xml:space="preserve"> </w:t>
      </w:r>
      <w:r w:rsidRPr="00250C71">
        <w:rPr>
          <w:rFonts w:ascii="Calibri Light" w:hAnsi="Calibri Light"/>
          <w:color w:val="003366"/>
        </w:rPr>
        <w:t>участники</w:t>
      </w:r>
      <w:r>
        <w:rPr>
          <w:rFonts w:ascii="Calibri Light" w:hAnsi="Calibri Light"/>
          <w:b/>
          <w:color w:val="003366"/>
        </w:rPr>
        <w:t xml:space="preserve"> </w:t>
      </w:r>
      <w:r w:rsidRPr="00250C71">
        <w:rPr>
          <w:rFonts w:ascii="Calibri Light" w:hAnsi="Calibri Light"/>
          <w:color w:val="003366"/>
        </w:rPr>
        <w:t>смогут</w:t>
      </w:r>
      <w:r>
        <w:rPr>
          <w:rFonts w:ascii="Calibri Light" w:hAnsi="Calibri Light"/>
          <w:b/>
          <w:color w:val="003366"/>
        </w:rPr>
        <w:t xml:space="preserve"> </w:t>
      </w:r>
      <w:r w:rsidRPr="00250C71">
        <w:rPr>
          <w:rFonts w:ascii="Calibri Light" w:hAnsi="Calibri Light"/>
          <w:color w:val="1F497D"/>
        </w:rPr>
        <w:t>повысить свой квалификационный уровень</w:t>
      </w:r>
      <w:r>
        <w:rPr>
          <w:rFonts w:ascii="Calibri Light" w:hAnsi="Calibri Light"/>
          <w:color w:val="1F497D"/>
        </w:rPr>
        <w:t>, проработать специфику организации</w:t>
      </w:r>
      <w:r w:rsidR="0093163D">
        <w:rPr>
          <w:rFonts w:ascii="Calibri Light" w:hAnsi="Calibri Light"/>
          <w:color w:val="1F497D"/>
        </w:rPr>
        <w:t xml:space="preserve"> проекта</w:t>
      </w:r>
      <w:r>
        <w:rPr>
          <w:rFonts w:ascii="Calibri Light" w:hAnsi="Calibri Light"/>
          <w:color w:val="1F497D"/>
        </w:rPr>
        <w:t xml:space="preserve"> и ведения бизнеса в различных отраслях социальной сферы.</w:t>
      </w:r>
      <w:r w:rsidRPr="004D240D">
        <w:rPr>
          <w:rFonts w:ascii="Calibri Light" w:hAnsi="Calibri Light"/>
          <w:color w:val="003366"/>
        </w:rPr>
        <w:t xml:space="preserve"> </w:t>
      </w:r>
      <w:r>
        <w:rPr>
          <w:rFonts w:ascii="Calibri Light" w:hAnsi="Calibri Light"/>
          <w:color w:val="003366"/>
        </w:rPr>
        <w:t>Участники получат конкретные</w:t>
      </w:r>
      <w:r w:rsidRPr="00DC4719">
        <w:rPr>
          <w:rFonts w:ascii="Calibri Light" w:hAnsi="Calibri Light"/>
          <w:color w:val="003366"/>
        </w:rPr>
        <w:t xml:space="preserve"> практи</w:t>
      </w:r>
      <w:r>
        <w:rPr>
          <w:rFonts w:ascii="Calibri Light" w:hAnsi="Calibri Light"/>
          <w:color w:val="003366"/>
        </w:rPr>
        <w:t xml:space="preserve">ческие результаты – разработанные </w:t>
      </w:r>
      <w:r w:rsidR="0093163D">
        <w:rPr>
          <w:rFonts w:ascii="Calibri Light" w:hAnsi="Calibri Light"/>
          <w:color w:val="003366"/>
        </w:rPr>
        <w:t>проекты и их представление на территории реализации</w:t>
      </w:r>
      <w:r>
        <w:rPr>
          <w:rFonts w:ascii="Calibri Light" w:hAnsi="Calibri Light"/>
          <w:color w:val="003366"/>
        </w:rPr>
        <w:t>.</w:t>
      </w:r>
      <w:r w:rsidRPr="00DC4719">
        <w:rPr>
          <w:rFonts w:ascii="Calibri Light" w:hAnsi="Calibri Light"/>
          <w:color w:val="003366"/>
        </w:rPr>
        <w:t xml:space="preserve"> </w:t>
      </w:r>
    </w:p>
    <w:p w:rsidR="004E4629" w:rsidRPr="005A47F2" w:rsidRDefault="004E4629" w:rsidP="000E7357">
      <w:pPr>
        <w:ind w:firstLine="567"/>
        <w:jc w:val="both"/>
        <w:rPr>
          <w:rFonts w:ascii="Calibri Light" w:hAnsi="Calibri Light"/>
          <w:b/>
          <w:color w:val="1F3864"/>
        </w:rPr>
      </w:pPr>
      <w:r>
        <w:rPr>
          <w:rFonts w:ascii="Calibri Light" w:hAnsi="Calibri Light"/>
          <w:color w:val="003366"/>
        </w:rPr>
        <w:t>Участие в программе, доработка проектов</w:t>
      </w:r>
      <w:r w:rsidRPr="001572B0">
        <w:rPr>
          <w:rFonts w:ascii="Calibri Light" w:hAnsi="Calibri Light"/>
          <w:color w:val="003366"/>
        </w:rPr>
        <w:t xml:space="preserve"> повышает степень готовности проекта к его реализации и участию в </w:t>
      </w:r>
      <w:r>
        <w:rPr>
          <w:rFonts w:ascii="Calibri Light" w:hAnsi="Calibri Light"/>
          <w:color w:val="003366"/>
        </w:rPr>
        <w:t xml:space="preserve">региональном этапе </w:t>
      </w:r>
      <w:r w:rsidRPr="005A47F2">
        <w:rPr>
          <w:rFonts w:ascii="Calibri Light" w:hAnsi="Calibri Light"/>
          <w:b/>
          <w:color w:val="003366"/>
        </w:rPr>
        <w:t>Конкурс</w:t>
      </w:r>
      <w:r>
        <w:rPr>
          <w:rFonts w:ascii="Calibri Light" w:hAnsi="Calibri Light"/>
          <w:b/>
          <w:color w:val="003366"/>
        </w:rPr>
        <w:t>а</w:t>
      </w:r>
      <w:r w:rsidRPr="005A47F2">
        <w:rPr>
          <w:rFonts w:ascii="Calibri Light" w:hAnsi="Calibri Light"/>
          <w:b/>
          <w:color w:val="003366"/>
        </w:rPr>
        <w:t xml:space="preserve"> «Лучший Социальный проект года </w:t>
      </w:r>
      <w:r w:rsidR="0093163D">
        <w:rPr>
          <w:rFonts w:ascii="Calibri Light" w:hAnsi="Calibri Light"/>
          <w:b/>
          <w:color w:val="003366"/>
        </w:rPr>
        <w:t>2020</w:t>
      </w:r>
      <w:r w:rsidRPr="005A47F2">
        <w:rPr>
          <w:rFonts w:ascii="Calibri Light" w:hAnsi="Calibri Light"/>
          <w:b/>
          <w:color w:val="003366"/>
        </w:rPr>
        <w:t>».</w:t>
      </w:r>
    </w:p>
    <w:p w:rsidR="004E4629" w:rsidRDefault="004E4629" w:rsidP="004D0C51">
      <w:pPr>
        <w:jc w:val="center"/>
        <w:rPr>
          <w:rFonts w:ascii="Calibri Light" w:hAnsi="Calibri Light"/>
          <w:b/>
          <w:color w:val="003366"/>
        </w:rPr>
      </w:pPr>
    </w:p>
    <w:p w:rsidR="002005B5" w:rsidRDefault="0093163D" w:rsidP="004E4629">
      <w:pPr>
        <w:jc w:val="center"/>
        <w:rPr>
          <w:rFonts w:ascii="Calibri Light" w:hAnsi="Calibri Light"/>
          <w:b/>
          <w:color w:val="003366"/>
        </w:rPr>
      </w:pPr>
      <w:r>
        <w:rPr>
          <w:rFonts w:ascii="Calibri Light" w:hAnsi="Calibri Light"/>
          <w:b/>
          <w:color w:val="003366"/>
        </w:rPr>
        <w:t>Программа сессии</w:t>
      </w:r>
    </w:p>
    <w:p w:rsidR="004E4629" w:rsidRDefault="004E4629" w:rsidP="004E4629">
      <w:pPr>
        <w:rPr>
          <w:rFonts w:ascii="Calibri Light" w:hAnsi="Calibri Light"/>
          <w:b/>
          <w:color w:val="003366"/>
        </w:rPr>
      </w:pPr>
    </w:p>
    <w:tbl>
      <w:tblPr>
        <w:tblStyle w:val="12"/>
        <w:tblW w:w="9923" w:type="dxa"/>
        <w:tblLook w:val="00A0" w:firstRow="1" w:lastRow="0" w:firstColumn="1" w:lastColumn="0" w:noHBand="0" w:noVBand="0"/>
      </w:tblPr>
      <w:tblGrid>
        <w:gridCol w:w="993"/>
        <w:gridCol w:w="2945"/>
        <w:gridCol w:w="5985"/>
      </w:tblGrid>
      <w:tr w:rsidR="007D5255" w:rsidRPr="007D5255" w:rsidTr="007D5255">
        <w:tc>
          <w:tcPr>
            <w:tcW w:w="993" w:type="dxa"/>
          </w:tcPr>
          <w:p w:rsidR="00F353A7" w:rsidRPr="007D5255" w:rsidRDefault="00F353A7" w:rsidP="00DA2C22">
            <w:pPr>
              <w:jc w:val="center"/>
              <w:rPr>
                <w:rFonts w:asciiTheme="minorHAnsi" w:hAnsiTheme="minorHAnsi"/>
                <w:b/>
                <w:bCs/>
                <w:color w:val="244061" w:themeColor="accent1" w:themeShade="80"/>
                <w:sz w:val="22"/>
                <w:szCs w:val="22"/>
              </w:rPr>
            </w:pPr>
            <w:r w:rsidRPr="007D5255">
              <w:rPr>
                <w:rFonts w:asciiTheme="minorHAnsi" w:hAnsiTheme="minorHAnsi"/>
                <w:b/>
                <w:bCs/>
                <w:color w:val="244061" w:themeColor="accent1" w:themeShade="80"/>
                <w:sz w:val="22"/>
                <w:szCs w:val="22"/>
              </w:rPr>
              <w:t>Время</w:t>
            </w:r>
          </w:p>
        </w:tc>
        <w:tc>
          <w:tcPr>
            <w:tcW w:w="2945" w:type="dxa"/>
          </w:tcPr>
          <w:p w:rsidR="00F353A7" w:rsidRPr="007D5255" w:rsidRDefault="00F353A7" w:rsidP="00DA2C22">
            <w:pPr>
              <w:jc w:val="center"/>
              <w:rPr>
                <w:rFonts w:asciiTheme="minorHAnsi" w:hAnsiTheme="minorHAnsi"/>
                <w:b/>
                <w:bCs/>
                <w:color w:val="244061" w:themeColor="accent1" w:themeShade="80"/>
                <w:sz w:val="22"/>
                <w:szCs w:val="22"/>
              </w:rPr>
            </w:pPr>
            <w:r w:rsidRPr="007D5255">
              <w:rPr>
                <w:rFonts w:asciiTheme="minorHAnsi" w:hAnsiTheme="minorHAnsi"/>
                <w:b/>
                <w:bCs/>
                <w:color w:val="244061" w:themeColor="accent1" w:themeShade="80"/>
                <w:sz w:val="22"/>
                <w:szCs w:val="22"/>
              </w:rPr>
              <w:t>Формат/наименование</w:t>
            </w:r>
          </w:p>
        </w:tc>
        <w:tc>
          <w:tcPr>
            <w:tcW w:w="5985" w:type="dxa"/>
          </w:tcPr>
          <w:p w:rsidR="00F353A7" w:rsidRPr="007D5255" w:rsidRDefault="00F353A7" w:rsidP="00DA2C22">
            <w:pPr>
              <w:jc w:val="center"/>
              <w:rPr>
                <w:rFonts w:asciiTheme="minorHAnsi" w:hAnsiTheme="minorHAnsi"/>
                <w:b/>
                <w:bCs/>
                <w:color w:val="244061" w:themeColor="accent1" w:themeShade="80"/>
                <w:sz w:val="22"/>
                <w:szCs w:val="22"/>
              </w:rPr>
            </w:pPr>
            <w:r w:rsidRPr="007D5255">
              <w:rPr>
                <w:rFonts w:asciiTheme="minorHAnsi" w:hAnsiTheme="minorHAnsi"/>
                <w:b/>
                <w:bCs/>
                <w:color w:val="244061" w:themeColor="accent1" w:themeShade="80"/>
                <w:sz w:val="22"/>
                <w:szCs w:val="22"/>
              </w:rPr>
              <w:t>Содержание</w:t>
            </w:r>
          </w:p>
        </w:tc>
      </w:tr>
      <w:tr w:rsidR="007D5255" w:rsidRPr="007D5255" w:rsidTr="007D5255">
        <w:tc>
          <w:tcPr>
            <w:tcW w:w="9923" w:type="dxa"/>
            <w:gridSpan w:val="3"/>
          </w:tcPr>
          <w:p w:rsidR="00F353A7" w:rsidRPr="007D5255" w:rsidRDefault="00F353A7" w:rsidP="004E4629">
            <w:pPr>
              <w:jc w:val="cente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 xml:space="preserve">День </w:t>
            </w:r>
            <w:r w:rsidRPr="007D5255">
              <w:rPr>
                <w:rFonts w:asciiTheme="minorHAnsi" w:hAnsiTheme="minorHAnsi"/>
                <w:b/>
                <w:color w:val="244061" w:themeColor="accent1" w:themeShade="80"/>
                <w:sz w:val="22"/>
                <w:szCs w:val="22"/>
                <w:lang w:val="en-US"/>
              </w:rPr>
              <w:t>I</w:t>
            </w:r>
            <w:r w:rsidRPr="007D5255">
              <w:rPr>
                <w:rFonts w:asciiTheme="minorHAnsi" w:hAnsiTheme="minorHAnsi"/>
                <w:b/>
                <w:color w:val="244061" w:themeColor="accent1" w:themeShade="80"/>
                <w:sz w:val="22"/>
                <w:szCs w:val="22"/>
              </w:rPr>
              <w:t xml:space="preserve"> – </w:t>
            </w:r>
            <w:r w:rsidR="004E4629">
              <w:rPr>
                <w:rFonts w:asciiTheme="minorHAnsi" w:hAnsiTheme="minorHAnsi"/>
                <w:b/>
                <w:color w:val="244061" w:themeColor="accent1" w:themeShade="80"/>
                <w:sz w:val="22"/>
                <w:szCs w:val="22"/>
              </w:rPr>
              <w:t>1 октября</w:t>
            </w:r>
            <w:r w:rsidRPr="007D5255">
              <w:rPr>
                <w:rFonts w:asciiTheme="minorHAnsi" w:hAnsiTheme="minorHAnsi"/>
                <w:b/>
                <w:color w:val="244061" w:themeColor="accent1" w:themeShade="80"/>
                <w:sz w:val="22"/>
                <w:szCs w:val="22"/>
              </w:rPr>
              <w:t xml:space="preserve"> (четверг)</w:t>
            </w:r>
          </w:p>
        </w:tc>
      </w:tr>
      <w:tr w:rsidR="007D5255" w:rsidRPr="007D5255" w:rsidTr="007D5255">
        <w:tc>
          <w:tcPr>
            <w:tcW w:w="993" w:type="dxa"/>
          </w:tcPr>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10.30 – </w:t>
            </w:r>
          </w:p>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11.00</w:t>
            </w:r>
          </w:p>
        </w:tc>
        <w:tc>
          <w:tcPr>
            <w:tcW w:w="2945" w:type="dxa"/>
          </w:tcPr>
          <w:p w:rsidR="00272725" w:rsidRPr="007D5255" w:rsidRDefault="00272725" w:rsidP="00272725">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Открытие Валдайской сессии</w:t>
            </w:r>
            <w:r w:rsidR="00274F34" w:rsidRPr="007D5255">
              <w:rPr>
                <w:rFonts w:asciiTheme="minorHAnsi" w:hAnsiTheme="minorHAnsi"/>
                <w:b/>
                <w:color w:val="244061" w:themeColor="accent1" w:themeShade="80"/>
                <w:sz w:val="22"/>
                <w:szCs w:val="22"/>
              </w:rPr>
              <w:t xml:space="preserve"> (</w:t>
            </w:r>
            <w:r w:rsidR="00274F34" w:rsidRPr="007D5255">
              <w:rPr>
                <w:rFonts w:asciiTheme="minorHAnsi" w:hAnsiTheme="minorHAnsi"/>
                <w:i/>
                <w:color w:val="244061" w:themeColor="accent1" w:themeShade="80"/>
                <w:sz w:val="22"/>
                <w:szCs w:val="22"/>
              </w:rPr>
              <w:t>оф-лайн/он-лайн)</w:t>
            </w:r>
            <w:r w:rsidRPr="007D5255">
              <w:rPr>
                <w:rFonts w:asciiTheme="minorHAnsi" w:hAnsiTheme="minorHAnsi"/>
                <w:i/>
                <w:color w:val="244061" w:themeColor="accent1" w:themeShade="80"/>
                <w:sz w:val="22"/>
                <w:szCs w:val="22"/>
              </w:rPr>
              <w:t>.</w:t>
            </w:r>
            <w:r w:rsidRPr="007D5255">
              <w:rPr>
                <w:rFonts w:asciiTheme="minorHAnsi" w:hAnsiTheme="minorHAnsi"/>
                <w:b/>
                <w:color w:val="244061" w:themeColor="accent1" w:themeShade="80"/>
                <w:sz w:val="22"/>
                <w:szCs w:val="22"/>
              </w:rPr>
              <w:t xml:space="preserve"> </w:t>
            </w:r>
          </w:p>
        </w:tc>
        <w:tc>
          <w:tcPr>
            <w:tcW w:w="5985" w:type="dxa"/>
          </w:tcPr>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Регистрация участников. Приветствие. Представление экспертов</w:t>
            </w:r>
            <w:r w:rsidR="00F61E7F">
              <w:rPr>
                <w:rFonts w:asciiTheme="minorHAnsi" w:hAnsiTheme="minorHAnsi"/>
                <w:i/>
                <w:color w:val="244061" w:themeColor="accent1" w:themeShade="80"/>
                <w:sz w:val="22"/>
                <w:szCs w:val="22"/>
              </w:rPr>
              <w:t>.</w:t>
            </w:r>
          </w:p>
        </w:tc>
      </w:tr>
      <w:tr w:rsidR="007D5255" w:rsidRPr="007D5255" w:rsidTr="007D5255">
        <w:tc>
          <w:tcPr>
            <w:tcW w:w="993" w:type="dxa"/>
          </w:tcPr>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11.00 – 13.00</w:t>
            </w:r>
          </w:p>
        </w:tc>
        <w:tc>
          <w:tcPr>
            <w:tcW w:w="2945" w:type="dxa"/>
          </w:tcPr>
          <w:p w:rsidR="00274F34" w:rsidRPr="007D5255" w:rsidRDefault="00272725" w:rsidP="00272725">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Информационно-обучающий семинар (Презентационная сессия)</w:t>
            </w:r>
            <w:r w:rsidR="00274F34" w:rsidRPr="007D5255">
              <w:rPr>
                <w:rFonts w:asciiTheme="minorHAnsi" w:hAnsiTheme="minorHAnsi"/>
                <w:b/>
                <w:color w:val="244061" w:themeColor="accent1" w:themeShade="80"/>
                <w:sz w:val="22"/>
                <w:szCs w:val="22"/>
              </w:rPr>
              <w:t xml:space="preserve"> </w:t>
            </w:r>
          </w:p>
          <w:p w:rsidR="00272725" w:rsidRPr="007D5255" w:rsidRDefault="00274F34" w:rsidP="00274F34">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(оф-лайн/он-лайн). </w:t>
            </w:r>
            <w:r w:rsidR="00272725" w:rsidRPr="007D5255">
              <w:rPr>
                <w:rFonts w:asciiTheme="minorHAnsi" w:hAnsiTheme="minorHAnsi"/>
                <w:i/>
                <w:color w:val="244061" w:themeColor="accent1" w:themeShade="80"/>
                <w:sz w:val="22"/>
                <w:szCs w:val="22"/>
              </w:rPr>
              <w:t xml:space="preserve"> </w:t>
            </w:r>
          </w:p>
        </w:tc>
        <w:tc>
          <w:tcPr>
            <w:tcW w:w="5985" w:type="dxa"/>
          </w:tcPr>
          <w:p w:rsidR="00272725" w:rsidRDefault="00272725" w:rsidP="00272725">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 </w:t>
            </w:r>
            <w:r w:rsidR="007E7DA2" w:rsidRPr="007D5255">
              <w:rPr>
                <w:rFonts w:asciiTheme="minorHAnsi" w:hAnsiTheme="minorHAnsi"/>
                <w:b/>
                <w:color w:val="244061" w:themeColor="accent1" w:themeShade="80"/>
                <w:sz w:val="22"/>
                <w:szCs w:val="22"/>
              </w:rPr>
              <w:t xml:space="preserve">Тема: </w:t>
            </w:r>
            <w:r w:rsidR="007E7DA2" w:rsidRPr="007D5255">
              <w:rPr>
                <w:rFonts w:asciiTheme="minorHAnsi" w:hAnsiTheme="minorHAnsi"/>
                <w:i/>
                <w:color w:val="244061" w:themeColor="accent1" w:themeShade="80"/>
                <w:sz w:val="22"/>
                <w:szCs w:val="22"/>
              </w:rPr>
              <w:t>у</w:t>
            </w:r>
            <w:r w:rsidRPr="007D5255">
              <w:rPr>
                <w:rFonts w:asciiTheme="minorHAnsi" w:hAnsiTheme="minorHAnsi"/>
                <w:i/>
                <w:color w:val="244061" w:themeColor="accent1" w:themeShade="80"/>
                <w:sz w:val="22"/>
                <w:szCs w:val="22"/>
              </w:rPr>
              <w:t>частие в региональном этапе Конкурса «Лучший социальный проект года 20</w:t>
            </w:r>
            <w:r w:rsidR="0093163D">
              <w:rPr>
                <w:rFonts w:asciiTheme="minorHAnsi" w:hAnsiTheme="minorHAnsi"/>
                <w:i/>
                <w:color w:val="244061" w:themeColor="accent1" w:themeShade="80"/>
                <w:sz w:val="22"/>
                <w:szCs w:val="22"/>
              </w:rPr>
              <w:t>20</w:t>
            </w:r>
            <w:r w:rsidRPr="007D5255">
              <w:rPr>
                <w:rFonts w:asciiTheme="minorHAnsi" w:hAnsiTheme="minorHAnsi"/>
                <w:i/>
                <w:color w:val="244061" w:themeColor="accent1" w:themeShade="80"/>
                <w:sz w:val="22"/>
                <w:szCs w:val="22"/>
              </w:rPr>
              <w:t>»</w:t>
            </w:r>
          </w:p>
          <w:p w:rsidR="002435F1" w:rsidRPr="007D5255" w:rsidRDefault="002435F1" w:rsidP="00272725">
            <w:pPr>
              <w:rPr>
                <w:rFonts w:asciiTheme="minorHAnsi" w:hAnsiTheme="minorHAnsi"/>
                <w:b/>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А.В. Костенко </w:t>
            </w:r>
            <w:r w:rsidRPr="002435F1">
              <w:rPr>
                <w:rFonts w:asciiTheme="minorHAnsi" w:hAnsiTheme="minorHAnsi"/>
                <w:i/>
                <w:color w:val="244061" w:themeColor="accent1" w:themeShade="80"/>
                <w:sz w:val="22"/>
                <w:szCs w:val="22"/>
              </w:rPr>
              <w:t xml:space="preserve">(Исп.директор АНО </w:t>
            </w:r>
            <w:r w:rsidR="007B26D9">
              <w:rPr>
                <w:rFonts w:asciiTheme="minorHAnsi" w:hAnsiTheme="minorHAnsi"/>
                <w:i/>
                <w:color w:val="244061" w:themeColor="accent1" w:themeShade="80"/>
                <w:sz w:val="22"/>
                <w:szCs w:val="22"/>
              </w:rPr>
              <w:t>«</w:t>
            </w:r>
            <w:r w:rsidRPr="002435F1">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r w:rsidRPr="002435F1">
              <w:rPr>
                <w:rFonts w:asciiTheme="minorHAnsi" w:hAnsiTheme="minorHAnsi"/>
                <w:i/>
                <w:color w:val="244061" w:themeColor="accent1" w:themeShade="80"/>
                <w:sz w:val="22"/>
                <w:szCs w:val="22"/>
              </w:rPr>
              <w:t>)</w:t>
            </w:r>
          </w:p>
          <w:p w:rsidR="00274F34" w:rsidRPr="007D5255" w:rsidRDefault="00262E24" w:rsidP="00272725">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w:t>
            </w:r>
            <w:r w:rsidR="00274F34" w:rsidRPr="007D5255">
              <w:rPr>
                <w:rFonts w:asciiTheme="minorHAnsi" w:hAnsiTheme="minorHAnsi"/>
                <w:i/>
                <w:color w:val="244061" w:themeColor="accent1" w:themeShade="80"/>
                <w:sz w:val="22"/>
                <w:szCs w:val="22"/>
              </w:rPr>
              <w:t>, социально ориентированные НКО</w:t>
            </w:r>
          </w:p>
          <w:p w:rsidR="00262E24" w:rsidRPr="007D5255" w:rsidRDefault="00274F34" w:rsidP="00272725">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w:t>
            </w:r>
            <w:r w:rsidR="00262E24" w:rsidRPr="007D5255">
              <w:rPr>
                <w:rFonts w:asciiTheme="minorHAnsi" w:hAnsiTheme="minorHAnsi"/>
                <w:i/>
                <w:color w:val="244061" w:themeColor="accent1" w:themeShade="80"/>
                <w:sz w:val="22"/>
                <w:szCs w:val="22"/>
              </w:rPr>
              <w:t>представители органов исполнительной власти</w:t>
            </w:r>
            <w:r w:rsidR="007E7DA2" w:rsidRPr="007D5255">
              <w:rPr>
                <w:rFonts w:asciiTheme="minorHAnsi" w:hAnsiTheme="minorHAnsi"/>
                <w:i/>
                <w:color w:val="244061" w:themeColor="accent1" w:themeShade="80"/>
                <w:sz w:val="22"/>
                <w:szCs w:val="22"/>
              </w:rPr>
              <w:t xml:space="preserve"> и органов местного самоуправления</w:t>
            </w:r>
            <w:r w:rsidRPr="007D5255">
              <w:rPr>
                <w:rFonts w:asciiTheme="minorHAnsi" w:hAnsiTheme="minorHAnsi"/>
                <w:i/>
                <w:color w:val="244061" w:themeColor="accent1" w:themeShade="80"/>
                <w:sz w:val="22"/>
                <w:szCs w:val="22"/>
              </w:rPr>
              <w:t>, эксперты</w:t>
            </w:r>
          </w:p>
        </w:tc>
      </w:tr>
      <w:tr w:rsidR="007D5255" w:rsidRPr="007D5255" w:rsidTr="007D5255">
        <w:tc>
          <w:tcPr>
            <w:tcW w:w="993" w:type="dxa"/>
          </w:tcPr>
          <w:p w:rsidR="00E86FF1" w:rsidRPr="007D5255" w:rsidRDefault="00E86FF1" w:rsidP="00383D04">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w:t>
            </w:r>
            <w:r w:rsidR="00383D04" w:rsidRPr="007D5255">
              <w:rPr>
                <w:rFonts w:asciiTheme="minorHAnsi" w:hAnsiTheme="minorHAnsi"/>
                <w:i/>
                <w:color w:val="244061" w:themeColor="accent1" w:themeShade="80"/>
                <w:sz w:val="22"/>
                <w:szCs w:val="22"/>
              </w:rPr>
              <w:t>1.00 – 11</w:t>
            </w:r>
            <w:r w:rsidRPr="007D5255">
              <w:rPr>
                <w:rFonts w:asciiTheme="minorHAnsi" w:hAnsiTheme="minorHAnsi"/>
                <w:i/>
                <w:color w:val="244061" w:themeColor="accent1" w:themeShade="80"/>
                <w:sz w:val="22"/>
                <w:szCs w:val="22"/>
              </w:rPr>
              <w:t>.45</w:t>
            </w:r>
          </w:p>
        </w:tc>
        <w:tc>
          <w:tcPr>
            <w:tcW w:w="2945" w:type="dxa"/>
          </w:tcPr>
          <w:p w:rsidR="00272725" w:rsidRPr="007D5255" w:rsidRDefault="00E86FF1" w:rsidP="003A6C5A">
            <w:pPr>
              <w:rPr>
                <w:rFonts w:asciiTheme="minorHAnsi" w:hAnsiTheme="minorHAnsi"/>
                <w:color w:val="244061" w:themeColor="accent1" w:themeShade="80"/>
                <w:sz w:val="22"/>
                <w:szCs w:val="22"/>
              </w:rPr>
            </w:pPr>
            <w:r w:rsidRPr="007D5255">
              <w:rPr>
                <w:rFonts w:asciiTheme="minorHAnsi" w:hAnsiTheme="minorHAnsi"/>
                <w:b/>
                <w:color w:val="244061" w:themeColor="accent1" w:themeShade="80"/>
                <w:sz w:val="22"/>
                <w:szCs w:val="22"/>
              </w:rPr>
              <w:t>Модуль 1</w:t>
            </w:r>
            <w:r w:rsidR="00721786" w:rsidRPr="007D5255">
              <w:rPr>
                <w:rFonts w:asciiTheme="minorHAnsi" w:hAnsiTheme="minorHAnsi"/>
                <w:b/>
                <w:color w:val="244061" w:themeColor="accent1" w:themeShade="80"/>
                <w:sz w:val="22"/>
                <w:szCs w:val="22"/>
              </w:rPr>
              <w:t>-1</w:t>
            </w:r>
            <w:r w:rsidRPr="007D5255">
              <w:rPr>
                <w:rFonts w:asciiTheme="minorHAnsi" w:hAnsiTheme="minorHAnsi"/>
                <w:b/>
                <w:color w:val="244061" w:themeColor="accent1" w:themeShade="80"/>
                <w:sz w:val="22"/>
                <w:szCs w:val="22"/>
              </w:rPr>
              <w:t>.</w:t>
            </w:r>
            <w:r w:rsidRPr="007D5255">
              <w:rPr>
                <w:rFonts w:asciiTheme="minorHAnsi" w:hAnsiTheme="minorHAnsi"/>
                <w:color w:val="244061" w:themeColor="accent1" w:themeShade="80"/>
                <w:sz w:val="22"/>
                <w:szCs w:val="22"/>
              </w:rPr>
              <w:t xml:space="preserve"> </w:t>
            </w:r>
          </w:p>
          <w:p w:rsidR="00E86FF1" w:rsidRPr="007D5255" w:rsidRDefault="003A6C5A" w:rsidP="003A6C5A">
            <w:pPr>
              <w:rPr>
                <w:rFonts w:asciiTheme="minorHAnsi" w:hAnsiTheme="minorHAnsi"/>
                <w:b/>
                <w:color w:val="244061" w:themeColor="accent1" w:themeShade="80"/>
                <w:sz w:val="22"/>
                <w:szCs w:val="22"/>
              </w:rPr>
            </w:pPr>
            <w:r w:rsidRPr="007D5255">
              <w:rPr>
                <w:rFonts w:asciiTheme="minorHAnsi" w:hAnsiTheme="minorHAnsi"/>
                <w:color w:val="244061" w:themeColor="accent1" w:themeShade="80"/>
                <w:sz w:val="22"/>
                <w:szCs w:val="22"/>
              </w:rPr>
              <w:t>Региональный  этап</w:t>
            </w:r>
            <w:r w:rsidR="009C4782" w:rsidRPr="007D5255">
              <w:rPr>
                <w:rFonts w:asciiTheme="minorHAnsi" w:hAnsiTheme="minorHAnsi"/>
                <w:color w:val="244061" w:themeColor="accent1" w:themeShade="80"/>
                <w:sz w:val="22"/>
                <w:szCs w:val="22"/>
              </w:rPr>
              <w:t xml:space="preserve"> Конкурса «Лу</w:t>
            </w:r>
            <w:r w:rsidR="00721786" w:rsidRPr="007D5255">
              <w:rPr>
                <w:rFonts w:asciiTheme="minorHAnsi" w:hAnsiTheme="minorHAnsi"/>
                <w:color w:val="244061" w:themeColor="accent1" w:themeShade="80"/>
                <w:sz w:val="22"/>
                <w:szCs w:val="22"/>
              </w:rPr>
              <w:t>чший социальный проект года 2020</w:t>
            </w:r>
            <w:r w:rsidR="00E86FF1" w:rsidRPr="007D5255">
              <w:rPr>
                <w:rFonts w:asciiTheme="minorHAnsi" w:hAnsiTheme="minorHAnsi"/>
                <w:color w:val="244061" w:themeColor="accent1" w:themeShade="80"/>
                <w:sz w:val="22"/>
                <w:szCs w:val="22"/>
              </w:rPr>
              <w:t>»</w:t>
            </w:r>
          </w:p>
        </w:tc>
        <w:tc>
          <w:tcPr>
            <w:tcW w:w="5985" w:type="dxa"/>
          </w:tcPr>
          <w:p w:rsidR="00E86FF1" w:rsidRDefault="007E7DA2" w:rsidP="007E7DA2">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Общая и</w:t>
            </w:r>
            <w:r w:rsidR="00664169" w:rsidRPr="007D5255">
              <w:rPr>
                <w:rFonts w:asciiTheme="minorHAnsi" w:hAnsiTheme="minorHAnsi"/>
                <w:color w:val="244061" w:themeColor="accent1" w:themeShade="80"/>
                <w:sz w:val="22"/>
                <w:szCs w:val="22"/>
              </w:rPr>
              <w:t>нформация о конкурсе</w:t>
            </w:r>
            <w:r w:rsidR="00622064" w:rsidRPr="007D5255">
              <w:rPr>
                <w:rFonts w:asciiTheme="minorHAnsi" w:hAnsiTheme="minorHAnsi"/>
                <w:color w:val="244061" w:themeColor="accent1" w:themeShade="80"/>
                <w:sz w:val="22"/>
                <w:szCs w:val="22"/>
              </w:rPr>
              <w:t>.</w:t>
            </w:r>
            <w:r w:rsidR="00457F03" w:rsidRPr="007D5255">
              <w:rPr>
                <w:rFonts w:asciiTheme="minorHAnsi" w:hAnsiTheme="minorHAnsi"/>
                <w:color w:val="244061" w:themeColor="accent1" w:themeShade="80"/>
                <w:sz w:val="22"/>
                <w:szCs w:val="22"/>
              </w:rPr>
              <w:t xml:space="preserve"> Презентация успешных практик</w:t>
            </w:r>
            <w:r w:rsidR="00272725" w:rsidRPr="007D5255">
              <w:rPr>
                <w:rFonts w:asciiTheme="minorHAnsi" w:hAnsiTheme="minorHAnsi"/>
                <w:color w:val="244061" w:themeColor="accent1" w:themeShade="80"/>
                <w:sz w:val="22"/>
                <w:szCs w:val="22"/>
              </w:rPr>
              <w:t>.</w:t>
            </w:r>
            <w:r w:rsidRPr="007D5255">
              <w:rPr>
                <w:rFonts w:asciiTheme="minorHAnsi" w:hAnsiTheme="minorHAnsi"/>
                <w:color w:val="244061" w:themeColor="accent1" w:themeShade="80"/>
                <w:sz w:val="22"/>
                <w:szCs w:val="22"/>
              </w:rPr>
              <w:t xml:space="preserve"> Виртуальная карта социальных проектов Новгородской области</w:t>
            </w:r>
          </w:p>
          <w:p w:rsidR="002435F1" w:rsidRPr="007D5255" w:rsidRDefault="002435F1" w:rsidP="007E7DA2">
            <w:pPr>
              <w:rPr>
                <w:rFonts w:asciiTheme="minorHAnsi" w:hAnsiTheme="minorHAnsi"/>
                <w:i/>
                <w:color w:val="244061" w:themeColor="accent1" w:themeShade="80"/>
                <w:sz w:val="22"/>
                <w:szCs w:val="22"/>
              </w:rPr>
            </w:pPr>
            <w:r w:rsidRPr="002435F1">
              <w:rPr>
                <w:rFonts w:asciiTheme="minorHAnsi" w:hAnsiTheme="minorHAnsi"/>
                <w:b/>
                <w:color w:val="244061" w:themeColor="accent1" w:themeShade="80"/>
                <w:sz w:val="22"/>
                <w:szCs w:val="22"/>
              </w:rPr>
              <w:t xml:space="preserve">Ведущие: </w:t>
            </w:r>
            <w:r>
              <w:rPr>
                <w:rFonts w:asciiTheme="minorHAnsi" w:hAnsiTheme="minorHAnsi"/>
                <w:i/>
                <w:color w:val="244061" w:themeColor="accent1" w:themeShade="80"/>
                <w:sz w:val="22"/>
                <w:szCs w:val="22"/>
              </w:rPr>
              <w:t xml:space="preserve">эксперты </w:t>
            </w:r>
            <w:r w:rsidR="007B26D9">
              <w:rPr>
                <w:rFonts w:asciiTheme="minorHAnsi" w:hAnsiTheme="minorHAnsi"/>
                <w:i/>
                <w:color w:val="244061" w:themeColor="accent1" w:themeShade="80"/>
                <w:sz w:val="22"/>
                <w:szCs w:val="22"/>
              </w:rPr>
              <w:t>АНО «</w:t>
            </w:r>
            <w:r>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p>
        </w:tc>
      </w:tr>
      <w:tr w:rsidR="007D5255" w:rsidRPr="007D5255" w:rsidTr="007D5255">
        <w:tc>
          <w:tcPr>
            <w:tcW w:w="993" w:type="dxa"/>
          </w:tcPr>
          <w:p w:rsidR="00E86FF1" w:rsidRPr="007D5255" w:rsidRDefault="00383D04" w:rsidP="00721786">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lastRenderedPageBreak/>
              <w:t>11.45 – 1</w:t>
            </w:r>
            <w:r w:rsidR="00721786" w:rsidRPr="007D5255">
              <w:rPr>
                <w:rFonts w:asciiTheme="minorHAnsi" w:hAnsiTheme="minorHAnsi"/>
                <w:i/>
                <w:color w:val="244061" w:themeColor="accent1" w:themeShade="80"/>
                <w:sz w:val="22"/>
                <w:szCs w:val="22"/>
              </w:rPr>
              <w:t>2</w:t>
            </w:r>
            <w:r w:rsidR="00E86FF1" w:rsidRPr="007D5255">
              <w:rPr>
                <w:rFonts w:asciiTheme="minorHAnsi" w:hAnsiTheme="minorHAnsi"/>
                <w:i/>
                <w:color w:val="244061" w:themeColor="accent1" w:themeShade="80"/>
                <w:sz w:val="22"/>
                <w:szCs w:val="22"/>
              </w:rPr>
              <w:t>.</w:t>
            </w:r>
            <w:r w:rsidR="00721786" w:rsidRPr="007D5255">
              <w:rPr>
                <w:rFonts w:asciiTheme="minorHAnsi" w:hAnsiTheme="minorHAnsi"/>
                <w:i/>
                <w:color w:val="244061" w:themeColor="accent1" w:themeShade="80"/>
                <w:sz w:val="22"/>
                <w:szCs w:val="22"/>
              </w:rPr>
              <w:t>15</w:t>
            </w:r>
          </w:p>
        </w:tc>
        <w:tc>
          <w:tcPr>
            <w:tcW w:w="2945" w:type="dxa"/>
          </w:tcPr>
          <w:p w:rsidR="00E86FF1" w:rsidRPr="007D5255" w:rsidRDefault="00E86FF1" w:rsidP="00B925E9">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Нетворкинг-сессия</w:t>
            </w:r>
            <w:r w:rsidR="005F3E83" w:rsidRPr="007D5255">
              <w:rPr>
                <w:rFonts w:asciiTheme="minorHAnsi" w:hAnsiTheme="minorHAnsi"/>
                <w:b/>
                <w:color w:val="244061" w:themeColor="accent1" w:themeShade="80"/>
                <w:sz w:val="22"/>
                <w:szCs w:val="22"/>
              </w:rPr>
              <w:t xml:space="preserve"> </w:t>
            </w:r>
          </w:p>
        </w:tc>
        <w:tc>
          <w:tcPr>
            <w:tcW w:w="5985" w:type="dxa"/>
          </w:tcPr>
          <w:p w:rsidR="00E86FF1" w:rsidRDefault="00E86FF1" w:rsidP="00274F34">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Знакомство. Первоначальное представление </w:t>
            </w:r>
            <w:r w:rsidR="00457F03" w:rsidRPr="007D5255">
              <w:rPr>
                <w:rFonts w:asciiTheme="minorHAnsi" w:hAnsiTheme="minorHAnsi"/>
                <w:color w:val="244061" w:themeColor="accent1" w:themeShade="80"/>
                <w:sz w:val="22"/>
                <w:szCs w:val="22"/>
              </w:rPr>
              <w:t xml:space="preserve">организаций </w:t>
            </w:r>
            <w:r w:rsidR="008D6A28" w:rsidRPr="007D5255">
              <w:rPr>
                <w:rFonts w:asciiTheme="minorHAnsi" w:hAnsiTheme="minorHAnsi"/>
                <w:color w:val="244061" w:themeColor="accent1" w:themeShade="80"/>
                <w:sz w:val="22"/>
                <w:szCs w:val="22"/>
              </w:rPr>
              <w:t xml:space="preserve">и </w:t>
            </w:r>
            <w:r w:rsidRPr="007D5255">
              <w:rPr>
                <w:rFonts w:asciiTheme="minorHAnsi" w:hAnsiTheme="minorHAnsi"/>
                <w:color w:val="244061" w:themeColor="accent1" w:themeShade="80"/>
                <w:sz w:val="22"/>
                <w:szCs w:val="22"/>
              </w:rPr>
              <w:t>проектов.</w:t>
            </w:r>
            <w:r w:rsidR="00383D04" w:rsidRPr="007D5255">
              <w:rPr>
                <w:rFonts w:asciiTheme="minorHAnsi" w:hAnsiTheme="minorHAnsi"/>
                <w:color w:val="244061" w:themeColor="accent1" w:themeShade="80"/>
                <w:sz w:val="22"/>
                <w:szCs w:val="22"/>
              </w:rPr>
              <w:t xml:space="preserve"> </w:t>
            </w:r>
            <w:r w:rsidRPr="007D5255">
              <w:rPr>
                <w:rFonts w:asciiTheme="minorHAnsi" w:hAnsiTheme="minorHAnsi"/>
                <w:color w:val="244061" w:themeColor="accent1" w:themeShade="80"/>
                <w:sz w:val="22"/>
                <w:szCs w:val="22"/>
              </w:rPr>
              <w:t>Индивидуальная работа и групповое обсуждение.</w:t>
            </w:r>
            <w:r w:rsidR="00383D04" w:rsidRPr="007D5255">
              <w:rPr>
                <w:rFonts w:asciiTheme="minorHAnsi" w:hAnsiTheme="minorHAnsi"/>
                <w:color w:val="244061" w:themeColor="accent1" w:themeShade="80"/>
                <w:sz w:val="22"/>
                <w:szCs w:val="22"/>
              </w:rPr>
              <w:t xml:space="preserve"> Включение в групповую командную работу.</w:t>
            </w:r>
            <w:r w:rsidR="009C4782" w:rsidRPr="007D5255">
              <w:rPr>
                <w:rFonts w:asciiTheme="minorHAnsi" w:hAnsiTheme="minorHAnsi"/>
                <w:color w:val="244061" w:themeColor="accent1" w:themeShade="80"/>
                <w:sz w:val="22"/>
                <w:szCs w:val="22"/>
              </w:rPr>
              <w:t xml:space="preserve"> </w:t>
            </w:r>
            <w:r w:rsidR="00AA51D3" w:rsidRPr="007D5255">
              <w:rPr>
                <w:rFonts w:asciiTheme="minorHAnsi" w:hAnsiTheme="minorHAnsi"/>
                <w:color w:val="244061" w:themeColor="accent1" w:themeShade="80"/>
                <w:sz w:val="22"/>
                <w:szCs w:val="22"/>
              </w:rPr>
              <w:t>О</w:t>
            </w:r>
            <w:r w:rsidR="008261C3" w:rsidRPr="007D5255">
              <w:rPr>
                <w:rFonts w:asciiTheme="minorHAnsi" w:hAnsiTheme="minorHAnsi"/>
                <w:color w:val="244061" w:themeColor="accent1" w:themeShade="80"/>
                <w:sz w:val="22"/>
                <w:szCs w:val="22"/>
              </w:rPr>
              <w:t>бсуждение</w:t>
            </w:r>
            <w:r w:rsidR="009C4782" w:rsidRPr="007D5255">
              <w:rPr>
                <w:rFonts w:asciiTheme="minorHAnsi" w:hAnsiTheme="minorHAnsi"/>
                <w:color w:val="244061" w:themeColor="accent1" w:themeShade="80"/>
                <w:sz w:val="22"/>
                <w:szCs w:val="22"/>
              </w:rPr>
              <w:t xml:space="preserve"> кейсов</w:t>
            </w:r>
          </w:p>
          <w:p w:rsidR="002435F1" w:rsidRPr="007D5255" w:rsidRDefault="002435F1" w:rsidP="00274F34">
            <w:pPr>
              <w:rPr>
                <w:rFonts w:asciiTheme="minorHAnsi" w:hAnsiTheme="minorHAnsi"/>
                <w:i/>
                <w:color w:val="244061" w:themeColor="accent1" w:themeShade="80"/>
                <w:sz w:val="22"/>
                <w:szCs w:val="22"/>
              </w:rPr>
            </w:pPr>
            <w:r w:rsidRPr="002435F1">
              <w:rPr>
                <w:rFonts w:asciiTheme="minorHAnsi" w:hAnsiTheme="minorHAnsi"/>
                <w:b/>
                <w:color w:val="244061" w:themeColor="accent1" w:themeShade="80"/>
                <w:sz w:val="22"/>
                <w:szCs w:val="22"/>
              </w:rPr>
              <w:t xml:space="preserve">Ведущие: </w:t>
            </w:r>
            <w:r>
              <w:rPr>
                <w:rFonts w:asciiTheme="minorHAnsi" w:hAnsiTheme="minorHAnsi"/>
                <w:i/>
                <w:color w:val="244061" w:themeColor="accent1" w:themeShade="80"/>
                <w:sz w:val="22"/>
                <w:szCs w:val="22"/>
              </w:rPr>
              <w:t xml:space="preserve">эксперты </w:t>
            </w:r>
            <w:r w:rsidR="007B26D9">
              <w:rPr>
                <w:rFonts w:asciiTheme="minorHAnsi" w:hAnsiTheme="minorHAnsi"/>
                <w:i/>
                <w:color w:val="244061" w:themeColor="accent1" w:themeShade="80"/>
                <w:sz w:val="22"/>
                <w:szCs w:val="22"/>
              </w:rPr>
              <w:t>АНО «</w:t>
            </w:r>
            <w:r>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p>
        </w:tc>
      </w:tr>
      <w:tr w:rsidR="007D5255" w:rsidRPr="007D5255" w:rsidTr="007D5255">
        <w:tc>
          <w:tcPr>
            <w:tcW w:w="993" w:type="dxa"/>
          </w:tcPr>
          <w:p w:rsidR="00457F03" w:rsidRPr="007D5255" w:rsidRDefault="00721786" w:rsidP="005F3E83">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12.15 – 13.00</w:t>
            </w:r>
          </w:p>
        </w:tc>
        <w:tc>
          <w:tcPr>
            <w:tcW w:w="2945" w:type="dxa"/>
          </w:tcPr>
          <w:p w:rsidR="009A7B3F" w:rsidRPr="007D5255" w:rsidRDefault="00721786" w:rsidP="00B925E9">
            <w:pPr>
              <w:rPr>
                <w:rFonts w:asciiTheme="minorHAnsi" w:hAnsiTheme="minorHAnsi"/>
                <w:color w:val="244061" w:themeColor="accent1" w:themeShade="80"/>
                <w:sz w:val="22"/>
                <w:szCs w:val="22"/>
              </w:rPr>
            </w:pPr>
            <w:r w:rsidRPr="007D5255">
              <w:rPr>
                <w:rFonts w:asciiTheme="minorHAnsi" w:hAnsiTheme="minorHAnsi"/>
                <w:b/>
                <w:color w:val="244061" w:themeColor="accent1" w:themeShade="80"/>
                <w:sz w:val="22"/>
                <w:szCs w:val="22"/>
              </w:rPr>
              <w:t>Модуль 1-2.</w:t>
            </w:r>
            <w:r w:rsidRPr="007D5255">
              <w:rPr>
                <w:rFonts w:asciiTheme="minorHAnsi" w:hAnsiTheme="minorHAnsi"/>
                <w:color w:val="244061" w:themeColor="accent1" w:themeShade="80"/>
                <w:sz w:val="22"/>
                <w:szCs w:val="22"/>
              </w:rPr>
              <w:t xml:space="preserve"> </w:t>
            </w:r>
          </w:p>
          <w:p w:rsidR="00457F03" w:rsidRPr="007D5255" w:rsidRDefault="00721786" w:rsidP="00B925E9">
            <w:pPr>
              <w:rPr>
                <w:rFonts w:asciiTheme="minorHAnsi" w:hAnsiTheme="minorHAnsi"/>
                <w:b/>
                <w:color w:val="244061" w:themeColor="accent1" w:themeShade="80"/>
                <w:sz w:val="22"/>
                <w:szCs w:val="22"/>
              </w:rPr>
            </w:pPr>
            <w:r w:rsidRPr="007D5255">
              <w:rPr>
                <w:rFonts w:asciiTheme="minorHAnsi" w:hAnsiTheme="minorHAnsi"/>
                <w:color w:val="244061" w:themeColor="accent1" w:themeShade="80"/>
                <w:sz w:val="22"/>
                <w:szCs w:val="22"/>
              </w:rPr>
              <w:t>Региональный  этап Конкурса «Лучший социальный проект года 2020»</w:t>
            </w:r>
          </w:p>
        </w:tc>
        <w:tc>
          <w:tcPr>
            <w:tcW w:w="5985" w:type="dxa"/>
          </w:tcPr>
          <w:p w:rsidR="00457F03" w:rsidRDefault="00457F03" w:rsidP="00721786">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Подготовка заявок для участия в региональном этапе Конкурса «Лучший социальный проект года 2020». </w:t>
            </w:r>
            <w:r w:rsidR="00721786" w:rsidRPr="007D5255">
              <w:rPr>
                <w:rFonts w:asciiTheme="minorHAnsi" w:hAnsiTheme="minorHAnsi"/>
                <w:color w:val="244061" w:themeColor="accent1" w:themeShade="80"/>
                <w:sz w:val="22"/>
                <w:szCs w:val="22"/>
              </w:rPr>
              <w:t>Региональные особенности, о</w:t>
            </w:r>
            <w:r w:rsidRPr="007D5255">
              <w:rPr>
                <w:rFonts w:asciiTheme="minorHAnsi" w:hAnsiTheme="minorHAnsi"/>
                <w:color w:val="244061" w:themeColor="accent1" w:themeShade="80"/>
                <w:sz w:val="22"/>
                <w:szCs w:val="22"/>
              </w:rPr>
              <w:t>сновные разделы и правила</w:t>
            </w:r>
            <w:r w:rsidR="00721786" w:rsidRPr="007D5255">
              <w:rPr>
                <w:rFonts w:asciiTheme="minorHAnsi" w:hAnsiTheme="minorHAnsi"/>
                <w:color w:val="244061" w:themeColor="accent1" w:themeShade="80"/>
                <w:sz w:val="22"/>
                <w:szCs w:val="22"/>
              </w:rPr>
              <w:t xml:space="preserve"> их заполнения.</w:t>
            </w:r>
          </w:p>
          <w:p w:rsidR="002435F1" w:rsidRPr="007D5255" w:rsidRDefault="002435F1" w:rsidP="00721786">
            <w:pPr>
              <w:rPr>
                <w:rFonts w:asciiTheme="minorHAnsi" w:hAnsiTheme="minorHAnsi"/>
                <w:color w:val="244061" w:themeColor="accent1" w:themeShade="80"/>
                <w:sz w:val="22"/>
                <w:szCs w:val="22"/>
              </w:rPr>
            </w:pPr>
            <w:r w:rsidRPr="002435F1">
              <w:rPr>
                <w:rFonts w:asciiTheme="minorHAnsi" w:hAnsiTheme="minorHAnsi"/>
                <w:b/>
                <w:color w:val="244061" w:themeColor="accent1" w:themeShade="80"/>
                <w:sz w:val="22"/>
                <w:szCs w:val="22"/>
              </w:rPr>
              <w:t xml:space="preserve">Ведущие: </w:t>
            </w:r>
            <w:r>
              <w:rPr>
                <w:rFonts w:asciiTheme="minorHAnsi" w:hAnsiTheme="minorHAnsi"/>
                <w:i/>
                <w:color w:val="244061" w:themeColor="accent1" w:themeShade="80"/>
                <w:sz w:val="22"/>
                <w:szCs w:val="22"/>
              </w:rPr>
              <w:t xml:space="preserve">эксперты </w:t>
            </w:r>
            <w:r w:rsidR="007B26D9">
              <w:rPr>
                <w:rFonts w:asciiTheme="minorHAnsi" w:hAnsiTheme="minorHAnsi"/>
                <w:i/>
                <w:color w:val="244061" w:themeColor="accent1" w:themeShade="80"/>
                <w:sz w:val="22"/>
                <w:szCs w:val="22"/>
              </w:rPr>
              <w:t>АНО «</w:t>
            </w:r>
            <w:r>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p>
        </w:tc>
      </w:tr>
      <w:tr w:rsidR="007D5255" w:rsidRPr="007D5255" w:rsidTr="007D5255">
        <w:tc>
          <w:tcPr>
            <w:tcW w:w="993" w:type="dxa"/>
          </w:tcPr>
          <w:p w:rsidR="00E86FF1" w:rsidRPr="007D5255" w:rsidRDefault="009C4782" w:rsidP="00140418">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13.0</w:t>
            </w:r>
            <w:r w:rsidR="00E86FF1" w:rsidRPr="007D5255">
              <w:rPr>
                <w:rFonts w:asciiTheme="minorHAnsi" w:hAnsiTheme="minorHAnsi"/>
                <w:i/>
                <w:color w:val="244061" w:themeColor="accent1" w:themeShade="80"/>
                <w:sz w:val="22"/>
                <w:szCs w:val="22"/>
              </w:rPr>
              <w:t>0 – 14.00</w:t>
            </w:r>
          </w:p>
        </w:tc>
        <w:tc>
          <w:tcPr>
            <w:tcW w:w="2945" w:type="dxa"/>
          </w:tcPr>
          <w:p w:rsidR="00E86FF1" w:rsidRPr="007D5255" w:rsidRDefault="00E86FF1" w:rsidP="00140418">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Обед</w:t>
            </w:r>
          </w:p>
        </w:tc>
        <w:tc>
          <w:tcPr>
            <w:tcW w:w="5985" w:type="dxa"/>
          </w:tcPr>
          <w:p w:rsidR="00E86FF1" w:rsidRPr="007D5255" w:rsidRDefault="00E86FF1" w:rsidP="00140418">
            <w:pPr>
              <w:rPr>
                <w:rFonts w:asciiTheme="minorHAnsi" w:hAnsiTheme="minorHAnsi"/>
                <w:i/>
                <w:color w:val="244061" w:themeColor="accent1" w:themeShade="80"/>
                <w:sz w:val="22"/>
                <w:szCs w:val="22"/>
              </w:rPr>
            </w:pPr>
          </w:p>
        </w:tc>
      </w:tr>
      <w:tr w:rsidR="007D5255" w:rsidRPr="007D5255" w:rsidTr="007D5255">
        <w:tc>
          <w:tcPr>
            <w:tcW w:w="993" w:type="dxa"/>
          </w:tcPr>
          <w:p w:rsidR="00383D04" w:rsidRPr="007D5255" w:rsidRDefault="00383D04" w:rsidP="00B925E9">
            <w:pPr>
              <w:rPr>
                <w:rFonts w:asciiTheme="minorHAnsi" w:hAnsiTheme="minorHAnsi"/>
                <w:i/>
                <w:color w:val="244061" w:themeColor="accent1" w:themeShade="80"/>
                <w:sz w:val="22"/>
                <w:szCs w:val="22"/>
              </w:rPr>
            </w:pPr>
          </w:p>
        </w:tc>
        <w:tc>
          <w:tcPr>
            <w:tcW w:w="2945" w:type="dxa"/>
          </w:tcPr>
          <w:p w:rsidR="008F37CE" w:rsidRPr="007D5255" w:rsidRDefault="00622064" w:rsidP="00B51CD2">
            <w:pPr>
              <w:jc w:val="both"/>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Проектная сессия</w:t>
            </w:r>
            <w:r w:rsidR="00E12F23" w:rsidRPr="007D5255">
              <w:rPr>
                <w:rFonts w:asciiTheme="minorHAnsi" w:hAnsiTheme="minorHAnsi"/>
                <w:b/>
                <w:color w:val="244061" w:themeColor="accent1" w:themeShade="80"/>
                <w:sz w:val="22"/>
                <w:szCs w:val="22"/>
              </w:rPr>
              <w:t xml:space="preserve"> </w:t>
            </w:r>
          </w:p>
          <w:p w:rsidR="00383D04" w:rsidRPr="007D5255" w:rsidRDefault="008F37CE" w:rsidP="008F37CE">
            <w:pPr>
              <w:jc w:val="both"/>
              <w:rPr>
                <w:rFonts w:asciiTheme="minorHAnsi" w:hAnsiTheme="minorHAnsi"/>
                <w:b/>
                <w:color w:val="244061" w:themeColor="accent1" w:themeShade="80"/>
                <w:sz w:val="22"/>
                <w:szCs w:val="22"/>
              </w:rPr>
            </w:pPr>
            <w:r w:rsidRPr="007D5255">
              <w:rPr>
                <w:rFonts w:asciiTheme="minorHAnsi" w:hAnsiTheme="minorHAnsi"/>
                <w:i/>
                <w:color w:val="244061" w:themeColor="accent1" w:themeShade="80"/>
                <w:sz w:val="22"/>
                <w:szCs w:val="22"/>
              </w:rPr>
              <w:t>(оф-лайн/он-лайн)</w:t>
            </w:r>
          </w:p>
        </w:tc>
        <w:tc>
          <w:tcPr>
            <w:tcW w:w="5985" w:type="dxa"/>
          </w:tcPr>
          <w:p w:rsidR="00383D04" w:rsidRPr="007D5255" w:rsidRDefault="007E7DA2" w:rsidP="00D2690A">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Тема:</w:t>
            </w:r>
            <w:r w:rsidR="00D2690A" w:rsidRPr="007D5255">
              <w:rPr>
                <w:rFonts w:asciiTheme="minorHAnsi" w:hAnsiTheme="minorHAnsi"/>
                <w:b/>
                <w:color w:val="244061" w:themeColor="accent1" w:themeShade="80"/>
                <w:sz w:val="22"/>
                <w:szCs w:val="22"/>
              </w:rPr>
              <w:t xml:space="preserve"> </w:t>
            </w:r>
            <w:r w:rsidR="00D2690A" w:rsidRPr="007D5255">
              <w:rPr>
                <w:rFonts w:asciiTheme="minorHAnsi" w:hAnsiTheme="minorHAnsi"/>
                <w:i/>
                <w:color w:val="244061" w:themeColor="accent1" w:themeShade="80"/>
                <w:sz w:val="22"/>
                <w:szCs w:val="22"/>
              </w:rPr>
              <w:t>«Инновационные проекты</w:t>
            </w:r>
            <w:r w:rsidRPr="007D5255">
              <w:rPr>
                <w:rFonts w:asciiTheme="minorHAnsi" w:hAnsiTheme="minorHAnsi"/>
                <w:i/>
                <w:color w:val="244061" w:themeColor="accent1" w:themeShade="80"/>
                <w:sz w:val="22"/>
                <w:szCs w:val="22"/>
              </w:rPr>
              <w:t xml:space="preserve"> и социальное предпринимательство</w:t>
            </w:r>
            <w:r w:rsidR="00D2690A" w:rsidRPr="007D5255">
              <w:rPr>
                <w:rFonts w:asciiTheme="minorHAnsi" w:hAnsiTheme="minorHAnsi"/>
                <w:i/>
                <w:color w:val="244061" w:themeColor="accent1" w:themeShade="80"/>
                <w:sz w:val="22"/>
                <w:szCs w:val="22"/>
              </w:rPr>
              <w:t>»</w:t>
            </w:r>
          </w:p>
          <w:p w:rsidR="00274F34" w:rsidRPr="007D5255" w:rsidRDefault="00274F34" w:rsidP="00274F34">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 социально ориентированные НКО.</w:t>
            </w:r>
          </w:p>
          <w:p w:rsidR="00D2690A" w:rsidRPr="007D5255" w:rsidRDefault="00274F34" w:rsidP="00274F34">
            <w:pPr>
              <w:rPr>
                <w:rFonts w:asciiTheme="minorHAnsi" w:hAnsiTheme="minorHAnsi"/>
                <w:b/>
                <w:i/>
                <w:color w:val="244061" w:themeColor="accent1" w:themeShade="80"/>
                <w:sz w:val="22"/>
                <w:szCs w:val="22"/>
              </w:rPr>
            </w:pPr>
            <w:r w:rsidRPr="007D5255">
              <w:rPr>
                <w:rFonts w:asciiTheme="minorHAnsi" w:hAnsiTheme="minorHAnsi"/>
                <w:b/>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представители органов исполнительной власти и органов местного самоуправления, эксперты</w:t>
            </w:r>
          </w:p>
        </w:tc>
      </w:tr>
      <w:tr w:rsidR="007D5255" w:rsidRPr="007D5255" w:rsidTr="007D5255">
        <w:tc>
          <w:tcPr>
            <w:tcW w:w="993" w:type="dxa"/>
          </w:tcPr>
          <w:p w:rsidR="009C4782" w:rsidRPr="007D5255" w:rsidRDefault="009C4782" w:rsidP="00B925E9">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14.00 – 15.30</w:t>
            </w:r>
          </w:p>
        </w:tc>
        <w:tc>
          <w:tcPr>
            <w:tcW w:w="2945" w:type="dxa"/>
          </w:tcPr>
          <w:p w:rsidR="008F37CE" w:rsidRPr="007D5255" w:rsidRDefault="009C4782" w:rsidP="008F37CE">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Модуль 2.</w:t>
            </w:r>
            <w:r w:rsidR="003A6C5A" w:rsidRPr="007D5255">
              <w:rPr>
                <w:rFonts w:asciiTheme="minorHAnsi" w:hAnsiTheme="minorHAnsi"/>
                <w:color w:val="244061" w:themeColor="accent1" w:themeShade="80"/>
                <w:sz w:val="22"/>
                <w:szCs w:val="22"/>
              </w:rPr>
              <w:t xml:space="preserve"> </w:t>
            </w:r>
            <w:r w:rsidR="00F613C8" w:rsidRPr="007D5255">
              <w:rPr>
                <w:rFonts w:asciiTheme="minorHAnsi" w:hAnsiTheme="minorHAnsi"/>
                <w:color w:val="244061" w:themeColor="accent1" w:themeShade="80"/>
                <w:sz w:val="22"/>
                <w:szCs w:val="22"/>
              </w:rPr>
              <w:t>Социальная экономика. Социальное проектирование и социальное предпринимательство.</w:t>
            </w:r>
            <w:r w:rsidRPr="007D5255">
              <w:rPr>
                <w:rFonts w:asciiTheme="minorHAnsi" w:hAnsiTheme="minorHAnsi"/>
                <w:color w:val="244061" w:themeColor="accent1" w:themeShade="80"/>
                <w:sz w:val="22"/>
                <w:szCs w:val="22"/>
              </w:rPr>
              <w:t xml:space="preserve"> </w:t>
            </w:r>
          </w:p>
        </w:tc>
        <w:tc>
          <w:tcPr>
            <w:tcW w:w="5985" w:type="dxa"/>
          </w:tcPr>
          <w:p w:rsidR="009C4782" w:rsidRDefault="00FE5C67" w:rsidP="00673003">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Социальное предприятие и социальный проект. </w:t>
            </w:r>
            <w:r w:rsidR="00715E90" w:rsidRPr="007D5255">
              <w:rPr>
                <w:rFonts w:asciiTheme="minorHAnsi" w:hAnsiTheme="minorHAnsi"/>
                <w:color w:val="244061" w:themeColor="accent1" w:themeShade="80"/>
                <w:sz w:val="22"/>
                <w:szCs w:val="22"/>
              </w:rPr>
              <w:t xml:space="preserve">Инновационная деятельность. Процессно-проектные формы и методы работы. </w:t>
            </w:r>
            <w:r w:rsidR="00673003" w:rsidRPr="007D5255">
              <w:rPr>
                <w:rFonts w:asciiTheme="minorHAnsi" w:hAnsiTheme="minorHAnsi"/>
                <w:color w:val="244061" w:themeColor="accent1" w:themeShade="80"/>
                <w:sz w:val="22"/>
                <w:szCs w:val="22"/>
              </w:rPr>
              <w:t>Построение</w:t>
            </w:r>
            <w:r w:rsidRPr="007D5255">
              <w:rPr>
                <w:rFonts w:asciiTheme="minorHAnsi" w:hAnsiTheme="minorHAnsi"/>
                <w:color w:val="244061" w:themeColor="accent1" w:themeShade="80"/>
                <w:sz w:val="22"/>
                <w:szCs w:val="22"/>
              </w:rPr>
              <w:t xml:space="preserve"> логики проекта</w:t>
            </w:r>
            <w:r w:rsidR="00673003" w:rsidRPr="007D5255">
              <w:rPr>
                <w:rFonts w:asciiTheme="minorHAnsi" w:hAnsiTheme="minorHAnsi"/>
                <w:color w:val="244061" w:themeColor="accent1" w:themeShade="80"/>
                <w:sz w:val="22"/>
                <w:szCs w:val="22"/>
              </w:rPr>
              <w:t xml:space="preserve">. Экономика проекта. Планируемые показатели эффективности. </w:t>
            </w:r>
            <w:r w:rsidRPr="007D5255">
              <w:rPr>
                <w:rFonts w:asciiTheme="minorHAnsi" w:hAnsiTheme="minorHAnsi"/>
                <w:color w:val="244061" w:themeColor="accent1" w:themeShade="80"/>
                <w:sz w:val="22"/>
                <w:szCs w:val="22"/>
              </w:rPr>
              <w:t xml:space="preserve"> </w:t>
            </w:r>
          </w:p>
          <w:p w:rsidR="001E04FD" w:rsidRPr="007D5255" w:rsidRDefault="001E04FD" w:rsidP="001E04FD">
            <w:pPr>
              <w:rPr>
                <w:rFonts w:asciiTheme="minorHAnsi" w:hAnsiTheme="minorHAns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Н.В. Костенко </w:t>
            </w:r>
            <w:r w:rsidRPr="001E04FD">
              <w:rPr>
                <w:rFonts w:asciiTheme="minorHAnsi" w:hAnsiTheme="minorHAnsi"/>
                <w:i/>
                <w:color w:val="244061" w:themeColor="accent1" w:themeShade="80"/>
                <w:sz w:val="22"/>
                <w:szCs w:val="22"/>
              </w:rPr>
              <w:t>(Ректор АНО «Академия устойчивого развития», директор программ Фонда содействия некоммерческим проектам)</w:t>
            </w:r>
          </w:p>
        </w:tc>
      </w:tr>
      <w:tr w:rsidR="007D5255" w:rsidRPr="007D5255" w:rsidTr="007D5255">
        <w:tc>
          <w:tcPr>
            <w:tcW w:w="993" w:type="dxa"/>
          </w:tcPr>
          <w:p w:rsidR="009C4782" w:rsidRPr="007D5255" w:rsidRDefault="009C4782" w:rsidP="00B925E9">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15.30 – 15.4</w:t>
            </w:r>
            <w:r w:rsidR="005F3E83" w:rsidRPr="007D5255">
              <w:rPr>
                <w:rFonts w:asciiTheme="minorHAnsi" w:hAnsiTheme="minorHAnsi"/>
                <w:i/>
                <w:color w:val="244061" w:themeColor="accent1" w:themeShade="80"/>
                <w:sz w:val="22"/>
                <w:szCs w:val="22"/>
              </w:rPr>
              <w:t>5</w:t>
            </w:r>
          </w:p>
        </w:tc>
        <w:tc>
          <w:tcPr>
            <w:tcW w:w="2945" w:type="dxa"/>
          </w:tcPr>
          <w:p w:rsidR="009C4782" w:rsidRPr="007D5255" w:rsidRDefault="009C4782" w:rsidP="00B925E9">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Перерыв</w:t>
            </w:r>
          </w:p>
        </w:tc>
        <w:tc>
          <w:tcPr>
            <w:tcW w:w="5985" w:type="dxa"/>
          </w:tcPr>
          <w:p w:rsidR="009C4782" w:rsidRPr="007D5255" w:rsidRDefault="009C4782" w:rsidP="00B925E9">
            <w:pPr>
              <w:rPr>
                <w:rFonts w:asciiTheme="minorHAnsi" w:hAnsiTheme="minorHAnsi"/>
                <w:color w:val="244061" w:themeColor="accent1" w:themeShade="80"/>
                <w:sz w:val="22"/>
                <w:szCs w:val="22"/>
              </w:rPr>
            </w:pPr>
          </w:p>
        </w:tc>
      </w:tr>
      <w:tr w:rsidR="007D5255" w:rsidRPr="007D5255" w:rsidTr="007D5255">
        <w:tc>
          <w:tcPr>
            <w:tcW w:w="993" w:type="dxa"/>
          </w:tcPr>
          <w:p w:rsidR="009C4782" w:rsidRPr="007D5255" w:rsidRDefault="005F3E83" w:rsidP="005F3E83">
            <w:pPr>
              <w:rPr>
                <w:rFonts w:asciiTheme="minorHAnsi" w:hAnsiTheme="minorHAnsi"/>
                <w:i/>
                <w:color w:val="244061" w:themeColor="accent1" w:themeShade="80"/>
                <w:sz w:val="22"/>
                <w:szCs w:val="22"/>
              </w:rPr>
            </w:pPr>
            <w:r w:rsidRPr="007D5255">
              <w:rPr>
                <w:rFonts w:asciiTheme="minorHAnsi" w:hAnsiTheme="minorHAnsi"/>
                <w:color w:val="244061" w:themeColor="accent1" w:themeShade="80"/>
                <w:sz w:val="22"/>
                <w:szCs w:val="22"/>
              </w:rPr>
              <w:t>15.45</w:t>
            </w:r>
            <w:r w:rsidR="009C4782" w:rsidRPr="007D5255">
              <w:rPr>
                <w:rFonts w:asciiTheme="minorHAnsi" w:hAnsiTheme="minorHAnsi"/>
                <w:color w:val="244061" w:themeColor="accent1" w:themeShade="80"/>
                <w:sz w:val="22"/>
                <w:szCs w:val="22"/>
              </w:rPr>
              <w:t xml:space="preserve"> – 17.</w:t>
            </w:r>
            <w:r w:rsidR="0062703E" w:rsidRPr="007D5255">
              <w:rPr>
                <w:rFonts w:asciiTheme="minorHAnsi" w:hAnsiTheme="minorHAnsi"/>
                <w:color w:val="244061" w:themeColor="accent1" w:themeShade="80"/>
                <w:sz w:val="22"/>
                <w:szCs w:val="22"/>
              </w:rPr>
              <w:t>1</w:t>
            </w:r>
            <w:r w:rsidRPr="007D5255">
              <w:rPr>
                <w:rFonts w:asciiTheme="minorHAnsi" w:hAnsiTheme="minorHAnsi"/>
                <w:color w:val="244061" w:themeColor="accent1" w:themeShade="80"/>
                <w:sz w:val="22"/>
                <w:szCs w:val="22"/>
              </w:rPr>
              <w:t>5</w:t>
            </w:r>
          </w:p>
        </w:tc>
        <w:tc>
          <w:tcPr>
            <w:tcW w:w="2945" w:type="dxa"/>
          </w:tcPr>
          <w:p w:rsidR="00117AB7" w:rsidRPr="007D5255" w:rsidRDefault="005F3E83" w:rsidP="00D2690A">
            <w:pPr>
              <w:rPr>
                <w:rFonts w:asciiTheme="minorHAnsi" w:hAnsiTheme="minorHAnsi"/>
                <w:color w:val="244061" w:themeColor="accent1" w:themeShade="80"/>
                <w:sz w:val="22"/>
                <w:szCs w:val="22"/>
              </w:rPr>
            </w:pPr>
            <w:r w:rsidRPr="007D5255">
              <w:rPr>
                <w:rFonts w:asciiTheme="minorHAnsi" w:hAnsiTheme="minorHAnsi"/>
                <w:b/>
                <w:color w:val="244061" w:themeColor="accent1" w:themeShade="80"/>
                <w:sz w:val="22"/>
                <w:szCs w:val="22"/>
              </w:rPr>
              <w:t xml:space="preserve">Модуль </w:t>
            </w:r>
            <w:r w:rsidR="00D2690A" w:rsidRPr="007D5255">
              <w:rPr>
                <w:rFonts w:asciiTheme="minorHAnsi" w:hAnsiTheme="minorHAnsi"/>
                <w:b/>
                <w:color w:val="244061" w:themeColor="accent1" w:themeShade="80"/>
                <w:sz w:val="22"/>
                <w:szCs w:val="22"/>
              </w:rPr>
              <w:t>3</w:t>
            </w:r>
            <w:r w:rsidRPr="007D5255">
              <w:rPr>
                <w:rFonts w:asciiTheme="minorHAnsi" w:hAnsiTheme="minorHAnsi"/>
                <w:b/>
                <w:color w:val="244061" w:themeColor="accent1" w:themeShade="80"/>
                <w:sz w:val="22"/>
                <w:szCs w:val="22"/>
              </w:rPr>
              <w:t>.</w:t>
            </w:r>
            <w:r w:rsidRPr="007D5255">
              <w:rPr>
                <w:rFonts w:asciiTheme="minorHAnsi" w:hAnsiTheme="minorHAnsi"/>
                <w:color w:val="244061" w:themeColor="accent1" w:themeShade="80"/>
                <w:sz w:val="22"/>
                <w:szCs w:val="22"/>
              </w:rPr>
              <w:t xml:space="preserve"> </w:t>
            </w:r>
            <w:r w:rsidR="00F613C8" w:rsidRPr="007D5255">
              <w:rPr>
                <w:rFonts w:asciiTheme="minorHAnsi" w:hAnsiTheme="minorHAnsi"/>
                <w:color w:val="244061" w:themeColor="accent1" w:themeShade="80"/>
                <w:sz w:val="22"/>
                <w:szCs w:val="22"/>
              </w:rPr>
              <w:t xml:space="preserve"> </w:t>
            </w:r>
          </w:p>
          <w:p w:rsidR="009C4782" w:rsidRPr="007D5255" w:rsidRDefault="00F613C8" w:rsidP="00D2690A">
            <w:pPr>
              <w:rPr>
                <w:rFonts w:asciiTheme="minorHAnsi" w:hAnsiTheme="minorHAnsi"/>
                <w:i/>
                <w:color w:val="244061" w:themeColor="accent1" w:themeShade="80"/>
                <w:sz w:val="22"/>
                <w:szCs w:val="22"/>
              </w:rPr>
            </w:pPr>
            <w:r w:rsidRPr="007D5255">
              <w:rPr>
                <w:rFonts w:asciiTheme="minorHAnsi" w:hAnsiTheme="minorHAnsi"/>
                <w:color w:val="244061" w:themeColor="accent1" w:themeShade="80"/>
                <w:sz w:val="22"/>
                <w:szCs w:val="22"/>
              </w:rPr>
              <w:t xml:space="preserve">Проектный менеджмент. </w:t>
            </w:r>
          </w:p>
        </w:tc>
        <w:tc>
          <w:tcPr>
            <w:tcW w:w="5985" w:type="dxa"/>
          </w:tcPr>
          <w:p w:rsidR="009C4782" w:rsidRDefault="00D2690A" w:rsidP="000A1D15">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Менеджмент в меняющихся условиях. Управление проектом. Структура, организация, команда, партнёрство (кооперация)</w:t>
            </w:r>
          </w:p>
          <w:p w:rsidR="001E04FD" w:rsidRPr="007D5255" w:rsidRDefault="001E04FD" w:rsidP="007B26D9">
            <w:pPr>
              <w:rPr>
                <w:rFonts w:asciiTheme="minorHAnsi" w:hAnsiTheme="minorHAns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В.Э. Бежовец </w:t>
            </w:r>
            <w:r w:rsidRPr="001E04FD">
              <w:rPr>
                <w:rFonts w:asciiTheme="minorHAnsi" w:hAnsiTheme="minorHAnsi"/>
                <w:i/>
                <w:color w:val="244061" w:themeColor="accent1" w:themeShade="80"/>
                <w:sz w:val="22"/>
                <w:szCs w:val="22"/>
              </w:rPr>
              <w:t>(</w:t>
            </w:r>
            <w:r w:rsidR="007B26D9">
              <w:rPr>
                <w:rFonts w:asciiTheme="minorHAnsi" w:hAnsiTheme="minorHAnsi"/>
                <w:i/>
                <w:color w:val="244061" w:themeColor="accent1" w:themeShade="80"/>
                <w:sz w:val="22"/>
                <w:szCs w:val="22"/>
              </w:rPr>
              <w:t xml:space="preserve">к.п.н., индивидуальный предприниматель, руководитель Тренинг центра «Идеалогика», </w:t>
            </w:r>
            <w:r w:rsidR="007B26D9" w:rsidRPr="00F7426C">
              <w:rPr>
                <w:rFonts w:asciiTheme="minorHAnsi" w:hAnsiTheme="minorHAnsi"/>
                <w:i/>
                <w:color w:val="244061" w:themeColor="accent1" w:themeShade="80"/>
                <w:sz w:val="22"/>
                <w:szCs w:val="22"/>
              </w:rPr>
              <w:t>проректор АНО «Академия устойчивого развития»</w:t>
            </w:r>
            <w:r w:rsidRPr="001E04FD">
              <w:rPr>
                <w:rFonts w:asciiTheme="minorHAnsi" w:hAnsiTheme="minorHAnsi"/>
                <w:i/>
                <w:color w:val="244061" w:themeColor="accent1" w:themeShade="80"/>
                <w:sz w:val="22"/>
                <w:szCs w:val="22"/>
              </w:rPr>
              <w:t>)</w:t>
            </w:r>
          </w:p>
        </w:tc>
      </w:tr>
      <w:tr w:rsidR="007D5255" w:rsidRPr="007D5255" w:rsidTr="007D5255">
        <w:tc>
          <w:tcPr>
            <w:tcW w:w="993" w:type="dxa"/>
          </w:tcPr>
          <w:p w:rsidR="00117AB7" w:rsidRPr="007D5255" w:rsidRDefault="00117AB7" w:rsidP="00117AB7">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17.15-</w:t>
            </w:r>
          </w:p>
          <w:p w:rsidR="00D2690A" w:rsidRPr="007D5255" w:rsidRDefault="00117AB7" w:rsidP="00117AB7">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18.00</w:t>
            </w:r>
          </w:p>
        </w:tc>
        <w:tc>
          <w:tcPr>
            <w:tcW w:w="2945" w:type="dxa"/>
          </w:tcPr>
          <w:p w:rsidR="00117AB7" w:rsidRPr="007D5255" w:rsidRDefault="00117AB7" w:rsidP="00D2690A">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Модуль 4. </w:t>
            </w:r>
          </w:p>
          <w:p w:rsidR="00D2690A" w:rsidRPr="007D5255" w:rsidRDefault="00117AB7" w:rsidP="00D2690A">
            <w:pPr>
              <w:rPr>
                <w:rFonts w:asciiTheme="minorHAnsi" w:hAnsiTheme="minorHAnsi"/>
                <w:b/>
                <w:color w:val="244061" w:themeColor="accent1" w:themeShade="80"/>
                <w:sz w:val="22"/>
                <w:szCs w:val="22"/>
              </w:rPr>
            </w:pPr>
            <w:r w:rsidRPr="007D5255">
              <w:rPr>
                <w:rFonts w:asciiTheme="minorHAnsi" w:hAnsiTheme="minorHAnsi"/>
                <w:color w:val="244061" w:themeColor="accent1" w:themeShade="80"/>
                <w:sz w:val="22"/>
                <w:szCs w:val="22"/>
              </w:rPr>
              <w:t>Отраслевые кейсы</w:t>
            </w:r>
          </w:p>
        </w:tc>
        <w:tc>
          <w:tcPr>
            <w:tcW w:w="5985" w:type="dxa"/>
          </w:tcPr>
          <w:p w:rsidR="001E04FD" w:rsidRDefault="00117AB7" w:rsidP="000A1D15">
            <w:pPr>
              <w:rPr>
                <w:rFonts w:asciiTheme="minorHAnsi" w:hAnsiTheme="minorHAnsi"/>
                <w:color w:val="244061" w:themeColor="accent1" w:themeShade="80"/>
                <w:sz w:val="22"/>
                <w:szCs w:val="22"/>
              </w:rPr>
            </w:pPr>
            <w:r w:rsidRPr="001E04FD">
              <w:rPr>
                <w:rFonts w:asciiTheme="minorHAnsi" w:hAnsiTheme="minorHAnsi"/>
                <w:color w:val="244061" w:themeColor="accent1" w:themeShade="80"/>
                <w:sz w:val="22"/>
                <w:szCs w:val="22"/>
              </w:rPr>
              <w:t xml:space="preserve">Презентация отраслевых кейсов. </w:t>
            </w:r>
          </w:p>
          <w:p w:rsidR="001E04FD" w:rsidRPr="001E04FD" w:rsidRDefault="001E04FD" w:rsidP="000A1D15">
            <w:pPr>
              <w:rPr>
                <w:rFonts w:asciiTheme="minorHAnsi" w:hAnsiTheme="minorHAns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А.В. Волова </w:t>
            </w:r>
            <w:r w:rsidRPr="001E04FD">
              <w:rPr>
                <w:rFonts w:asciiTheme="minorHAnsi" w:hAnsiTheme="minorHAnsi"/>
                <w:i/>
                <w:color w:val="244061" w:themeColor="accent1" w:themeShade="80"/>
                <w:sz w:val="22"/>
                <w:szCs w:val="22"/>
              </w:rPr>
              <w:t>(Исп. директор Фонда содействия некоммерческим проектам)</w:t>
            </w:r>
          </w:p>
          <w:p w:rsidR="00D2690A" w:rsidRDefault="00117AB7" w:rsidP="000A1D1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Консультации по формированию индивидуальных траекторий, разработке и реализации проектов.</w:t>
            </w:r>
          </w:p>
          <w:p w:rsidR="002435F1" w:rsidRPr="007D5255" w:rsidRDefault="002435F1" w:rsidP="000A1D15">
            <w:pPr>
              <w:rPr>
                <w:rFonts w:asciiTheme="minorHAnsi" w:hAnsiTheme="minorHAnsi"/>
                <w:color w:val="244061" w:themeColor="accent1" w:themeShade="80"/>
                <w:sz w:val="22"/>
                <w:szCs w:val="22"/>
              </w:rPr>
            </w:pPr>
            <w:r w:rsidRPr="00F7426C">
              <w:rPr>
                <w:rFonts w:asciiTheme="minorHAnsi" w:hAnsiTheme="minorHAnsi"/>
                <w:b/>
                <w:color w:val="244061" w:themeColor="accent1" w:themeShade="80"/>
                <w:sz w:val="22"/>
                <w:szCs w:val="22"/>
              </w:rPr>
              <w:t xml:space="preserve">Ведущие: </w:t>
            </w:r>
            <w:r w:rsidRPr="00F7426C">
              <w:rPr>
                <w:rFonts w:asciiTheme="minorHAnsi" w:hAnsiTheme="minorHAnsi"/>
                <w:i/>
                <w:color w:val="244061" w:themeColor="accent1" w:themeShade="80"/>
                <w:sz w:val="22"/>
                <w:szCs w:val="22"/>
              </w:rPr>
              <w:t xml:space="preserve">эксперты </w:t>
            </w:r>
            <w:r w:rsidR="007B26D9" w:rsidRPr="00F7426C">
              <w:rPr>
                <w:rFonts w:asciiTheme="minorHAnsi" w:hAnsiTheme="minorHAnsi"/>
                <w:i/>
                <w:color w:val="244061" w:themeColor="accent1" w:themeShade="80"/>
                <w:sz w:val="22"/>
                <w:szCs w:val="22"/>
              </w:rPr>
              <w:t>АНО «</w:t>
            </w:r>
            <w:r w:rsidRPr="00F7426C">
              <w:rPr>
                <w:rFonts w:asciiTheme="minorHAnsi" w:hAnsiTheme="minorHAnsi"/>
                <w:i/>
                <w:color w:val="244061" w:themeColor="accent1" w:themeShade="80"/>
                <w:sz w:val="22"/>
                <w:szCs w:val="22"/>
              </w:rPr>
              <w:t>ЦИСС Новгородской области</w:t>
            </w:r>
            <w:r w:rsidR="007B26D9" w:rsidRPr="00F7426C">
              <w:rPr>
                <w:rFonts w:asciiTheme="minorHAnsi" w:hAnsiTheme="minorHAnsi"/>
                <w:i/>
                <w:color w:val="244061" w:themeColor="accent1" w:themeShade="80"/>
                <w:sz w:val="22"/>
                <w:szCs w:val="22"/>
              </w:rPr>
              <w:t>»</w:t>
            </w:r>
          </w:p>
        </w:tc>
      </w:tr>
      <w:tr w:rsidR="007D5255" w:rsidRPr="007D5255" w:rsidTr="007D5255">
        <w:tc>
          <w:tcPr>
            <w:tcW w:w="993" w:type="dxa"/>
          </w:tcPr>
          <w:p w:rsidR="009C4782" w:rsidRPr="007D5255" w:rsidRDefault="00117AB7" w:rsidP="00673003">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18.00-18-30</w:t>
            </w:r>
          </w:p>
        </w:tc>
        <w:tc>
          <w:tcPr>
            <w:tcW w:w="8930" w:type="dxa"/>
            <w:gridSpan w:val="2"/>
          </w:tcPr>
          <w:p w:rsidR="009C4782" w:rsidRPr="007D5255" w:rsidRDefault="0062703E" w:rsidP="007E7DA2">
            <w:pPr>
              <w:rPr>
                <w:rFonts w:asciiTheme="minorHAnsi" w:hAnsiTheme="minorHAnsi"/>
                <w:color w:val="244061" w:themeColor="accent1" w:themeShade="80"/>
                <w:sz w:val="22"/>
                <w:szCs w:val="22"/>
              </w:rPr>
            </w:pPr>
            <w:r w:rsidRPr="007D5255">
              <w:rPr>
                <w:rFonts w:asciiTheme="minorHAnsi" w:hAnsiTheme="minorHAnsi"/>
                <w:i/>
                <w:color w:val="244061" w:themeColor="accent1" w:themeShade="80"/>
                <w:sz w:val="22"/>
                <w:szCs w:val="22"/>
              </w:rPr>
              <w:t xml:space="preserve">Подведение итогов дня. </w:t>
            </w:r>
            <w:r w:rsidR="009C4782" w:rsidRPr="007D5255">
              <w:rPr>
                <w:rFonts w:asciiTheme="minorHAnsi" w:hAnsiTheme="minorHAnsi"/>
                <w:i/>
                <w:color w:val="244061" w:themeColor="accent1" w:themeShade="80"/>
                <w:sz w:val="22"/>
                <w:szCs w:val="22"/>
              </w:rPr>
              <w:t>Обратная связь</w:t>
            </w:r>
            <w:r w:rsidR="005F3E83" w:rsidRPr="007D5255">
              <w:rPr>
                <w:rFonts w:asciiTheme="minorHAnsi" w:hAnsiTheme="minorHAnsi"/>
                <w:i/>
                <w:color w:val="244061" w:themeColor="accent1" w:themeShade="80"/>
                <w:sz w:val="22"/>
                <w:szCs w:val="22"/>
              </w:rPr>
              <w:t>.</w:t>
            </w:r>
            <w:r w:rsidRPr="007D5255">
              <w:rPr>
                <w:rFonts w:asciiTheme="minorHAnsi" w:hAnsiTheme="minorHAnsi"/>
                <w:i/>
                <w:color w:val="244061" w:themeColor="accent1" w:themeShade="80"/>
                <w:sz w:val="22"/>
                <w:szCs w:val="22"/>
              </w:rPr>
              <w:t xml:space="preserve"> </w:t>
            </w:r>
            <w:r w:rsidR="00117AB7" w:rsidRPr="00F7426C">
              <w:rPr>
                <w:rFonts w:asciiTheme="minorHAnsi" w:hAnsiTheme="minorHAnsi"/>
                <w:i/>
                <w:color w:val="244061" w:themeColor="accent1" w:themeShade="80"/>
                <w:sz w:val="22"/>
                <w:szCs w:val="22"/>
              </w:rPr>
              <w:t>Трансфер</w:t>
            </w:r>
            <w:r w:rsidR="00F74D88">
              <w:rPr>
                <w:rFonts w:asciiTheme="minorHAnsi" w:hAnsiTheme="minorHAnsi"/>
                <w:i/>
                <w:color w:val="244061" w:themeColor="accent1" w:themeShade="80"/>
                <w:sz w:val="22"/>
                <w:szCs w:val="22"/>
              </w:rPr>
              <w:t>.</w:t>
            </w:r>
            <w:r w:rsidR="00117AB7" w:rsidRPr="007D5255">
              <w:rPr>
                <w:rFonts w:asciiTheme="minorHAnsi" w:hAnsiTheme="minorHAnsi"/>
                <w:i/>
                <w:color w:val="244061" w:themeColor="accent1" w:themeShade="80"/>
                <w:sz w:val="22"/>
                <w:szCs w:val="22"/>
              </w:rPr>
              <w:t xml:space="preserve">   </w:t>
            </w:r>
          </w:p>
        </w:tc>
      </w:tr>
      <w:tr w:rsidR="007D5255" w:rsidRPr="007D5255" w:rsidTr="007D5255">
        <w:tc>
          <w:tcPr>
            <w:tcW w:w="993" w:type="dxa"/>
          </w:tcPr>
          <w:p w:rsidR="009C4782" w:rsidRPr="007D5255" w:rsidRDefault="005F3E83" w:rsidP="00B925E9">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19.00-</w:t>
            </w:r>
          </w:p>
          <w:p w:rsidR="005F3E83" w:rsidRPr="007D5255" w:rsidRDefault="005F3E83" w:rsidP="00B925E9">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20.00</w:t>
            </w:r>
          </w:p>
        </w:tc>
        <w:tc>
          <w:tcPr>
            <w:tcW w:w="2945" w:type="dxa"/>
          </w:tcPr>
          <w:p w:rsidR="009C4782" w:rsidRPr="007D5255" w:rsidRDefault="005F3E83" w:rsidP="00B925E9">
            <w:pPr>
              <w:rPr>
                <w:rFonts w:asciiTheme="minorHAnsi" w:hAnsiTheme="minorHAnsi"/>
                <w:i/>
                <w:color w:val="244061" w:themeColor="accent1" w:themeShade="80"/>
                <w:sz w:val="22"/>
                <w:szCs w:val="22"/>
              </w:rPr>
            </w:pPr>
            <w:r w:rsidRPr="00F7426C">
              <w:rPr>
                <w:rFonts w:asciiTheme="minorHAnsi" w:hAnsiTheme="minorHAnsi"/>
                <w:i/>
                <w:color w:val="244061" w:themeColor="accent1" w:themeShade="80"/>
                <w:sz w:val="22"/>
                <w:szCs w:val="22"/>
              </w:rPr>
              <w:t>Ужин</w:t>
            </w:r>
          </w:p>
        </w:tc>
        <w:tc>
          <w:tcPr>
            <w:tcW w:w="5985" w:type="dxa"/>
          </w:tcPr>
          <w:p w:rsidR="009C4782" w:rsidRPr="007D5255" w:rsidRDefault="009C4782" w:rsidP="00B925E9">
            <w:pPr>
              <w:rPr>
                <w:rFonts w:asciiTheme="minorHAnsi" w:hAnsiTheme="minorHAnsi"/>
                <w:color w:val="244061" w:themeColor="accent1" w:themeShade="80"/>
                <w:sz w:val="22"/>
                <w:szCs w:val="22"/>
              </w:rPr>
            </w:pPr>
          </w:p>
        </w:tc>
      </w:tr>
      <w:tr w:rsidR="007D5255" w:rsidRPr="007D5255" w:rsidTr="007D5255">
        <w:tc>
          <w:tcPr>
            <w:tcW w:w="9923" w:type="dxa"/>
            <w:gridSpan w:val="3"/>
          </w:tcPr>
          <w:p w:rsidR="009C4782" w:rsidRPr="007D5255" w:rsidRDefault="009C4782" w:rsidP="004E4629">
            <w:pPr>
              <w:jc w:val="cente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День </w:t>
            </w:r>
            <w:r w:rsidRPr="007D5255">
              <w:rPr>
                <w:rFonts w:asciiTheme="minorHAnsi" w:hAnsiTheme="minorHAnsi"/>
                <w:b/>
                <w:color w:val="244061" w:themeColor="accent1" w:themeShade="80"/>
                <w:sz w:val="22"/>
                <w:szCs w:val="22"/>
                <w:lang w:val="en-US"/>
              </w:rPr>
              <w:t>II</w:t>
            </w:r>
            <w:r w:rsidRPr="007D5255">
              <w:rPr>
                <w:rFonts w:asciiTheme="minorHAnsi" w:hAnsiTheme="minorHAnsi"/>
                <w:b/>
                <w:color w:val="244061" w:themeColor="accent1" w:themeShade="80"/>
                <w:sz w:val="22"/>
                <w:szCs w:val="22"/>
              </w:rPr>
              <w:t xml:space="preserve"> </w:t>
            </w:r>
            <w:r w:rsidR="008F37CE" w:rsidRPr="007D5255">
              <w:rPr>
                <w:rFonts w:asciiTheme="minorHAnsi" w:hAnsiTheme="minorHAnsi"/>
                <w:b/>
                <w:color w:val="244061" w:themeColor="accent1" w:themeShade="80"/>
                <w:sz w:val="22"/>
                <w:szCs w:val="22"/>
              </w:rPr>
              <w:t>–</w:t>
            </w:r>
            <w:r w:rsidRPr="007D5255">
              <w:rPr>
                <w:rFonts w:asciiTheme="minorHAnsi" w:hAnsiTheme="minorHAnsi"/>
                <w:b/>
                <w:color w:val="244061" w:themeColor="accent1" w:themeShade="80"/>
                <w:sz w:val="22"/>
                <w:szCs w:val="22"/>
              </w:rPr>
              <w:t xml:space="preserve"> </w:t>
            </w:r>
            <w:r w:rsidR="004E4629">
              <w:rPr>
                <w:rFonts w:asciiTheme="minorHAnsi" w:hAnsiTheme="minorHAnsi"/>
                <w:b/>
                <w:color w:val="244061" w:themeColor="accent1" w:themeShade="80"/>
                <w:sz w:val="22"/>
                <w:szCs w:val="22"/>
              </w:rPr>
              <w:t>2 октября</w:t>
            </w:r>
            <w:r w:rsidRPr="007D5255">
              <w:rPr>
                <w:rFonts w:asciiTheme="minorHAnsi" w:hAnsiTheme="minorHAnsi"/>
                <w:b/>
                <w:color w:val="244061" w:themeColor="accent1" w:themeShade="80"/>
                <w:sz w:val="22"/>
                <w:szCs w:val="22"/>
              </w:rPr>
              <w:t xml:space="preserve"> (пятница)</w:t>
            </w:r>
          </w:p>
        </w:tc>
      </w:tr>
      <w:tr w:rsidR="007D5255" w:rsidRPr="007D5255" w:rsidTr="007D5255">
        <w:tc>
          <w:tcPr>
            <w:tcW w:w="993" w:type="dxa"/>
          </w:tcPr>
          <w:p w:rsidR="00117AB7" w:rsidRPr="007D5255" w:rsidRDefault="00117AB7" w:rsidP="00117AB7">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10.30 – </w:t>
            </w:r>
          </w:p>
          <w:p w:rsidR="00117AB7" w:rsidRPr="007D5255" w:rsidRDefault="00117AB7" w:rsidP="00117AB7">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11.00</w:t>
            </w:r>
          </w:p>
        </w:tc>
        <w:tc>
          <w:tcPr>
            <w:tcW w:w="2945" w:type="dxa"/>
          </w:tcPr>
          <w:p w:rsidR="00117AB7" w:rsidRPr="007D5255" w:rsidRDefault="00117AB7" w:rsidP="00117AB7">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lang w:val="en-US"/>
              </w:rPr>
              <w:t>II</w:t>
            </w:r>
            <w:r w:rsidRPr="007D5255">
              <w:rPr>
                <w:rFonts w:asciiTheme="minorHAnsi" w:hAnsiTheme="minorHAnsi"/>
                <w:b/>
                <w:color w:val="244061" w:themeColor="accent1" w:themeShade="80"/>
                <w:sz w:val="22"/>
                <w:szCs w:val="22"/>
              </w:rPr>
              <w:t xml:space="preserve"> день Валдайской сессии. </w:t>
            </w:r>
          </w:p>
        </w:tc>
        <w:tc>
          <w:tcPr>
            <w:tcW w:w="5985" w:type="dxa"/>
          </w:tcPr>
          <w:p w:rsidR="00117AB7" w:rsidRPr="007D5255" w:rsidRDefault="00117AB7" w:rsidP="00117AB7">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Регистрация участников. Приветствие. Представление модераторов и приглашенных экспертов</w:t>
            </w:r>
          </w:p>
        </w:tc>
      </w:tr>
      <w:tr w:rsidR="007D5255" w:rsidRPr="007D5255" w:rsidTr="007D5255">
        <w:tc>
          <w:tcPr>
            <w:tcW w:w="993" w:type="dxa"/>
          </w:tcPr>
          <w:p w:rsidR="00117AB7" w:rsidRPr="007D5255" w:rsidRDefault="004B47D0" w:rsidP="00D66F6D">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11.00 – 13.00</w:t>
            </w:r>
          </w:p>
          <w:p w:rsidR="004B47D0" w:rsidRPr="007D5255" w:rsidRDefault="004B47D0" w:rsidP="00D66F6D">
            <w:pPr>
              <w:rPr>
                <w:rFonts w:asciiTheme="minorHAnsi" w:hAnsiTheme="minorHAnsi"/>
                <w:i/>
                <w:color w:val="244061" w:themeColor="accent1" w:themeShade="80"/>
                <w:sz w:val="22"/>
                <w:szCs w:val="22"/>
              </w:rPr>
            </w:pPr>
          </w:p>
        </w:tc>
        <w:tc>
          <w:tcPr>
            <w:tcW w:w="2945" w:type="dxa"/>
          </w:tcPr>
          <w:p w:rsidR="00117AB7" w:rsidRPr="007D5255" w:rsidRDefault="00AA51D3" w:rsidP="005552A4">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Круглый стол</w:t>
            </w:r>
          </w:p>
          <w:p w:rsidR="008F37CE" w:rsidRPr="007D5255" w:rsidRDefault="008F37CE" w:rsidP="005552A4">
            <w:pPr>
              <w:rPr>
                <w:rFonts w:asciiTheme="minorHAnsi" w:hAnsiTheme="minorHAnsi"/>
                <w:b/>
                <w:color w:val="244061" w:themeColor="accent1" w:themeShade="80"/>
                <w:sz w:val="22"/>
                <w:szCs w:val="22"/>
              </w:rPr>
            </w:pPr>
            <w:r w:rsidRPr="007D5255">
              <w:rPr>
                <w:rFonts w:asciiTheme="minorHAnsi" w:hAnsiTheme="minorHAnsi"/>
                <w:i/>
                <w:color w:val="244061" w:themeColor="accent1" w:themeShade="80"/>
                <w:sz w:val="22"/>
                <w:szCs w:val="22"/>
              </w:rPr>
              <w:t>(оф-лайн/он-лайн)</w:t>
            </w:r>
          </w:p>
        </w:tc>
        <w:tc>
          <w:tcPr>
            <w:tcW w:w="5985" w:type="dxa"/>
          </w:tcPr>
          <w:p w:rsidR="00274F34" w:rsidRDefault="00274F34" w:rsidP="00274F34">
            <w:pPr>
              <w:rPr>
                <w:rFonts w:asciiTheme="minorHAnsi" w:hAnsiTheme="minorHAnsi" w:cs="Century Gothic"/>
                <w:b/>
                <w:bCs/>
                <w:color w:val="244061" w:themeColor="accent1" w:themeShade="80"/>
                <w:sz w:val="22"/>
                <w:szCs w:val="22"/>
              </w:rPr>
            </w:pPr>
            <w:r w:rsidRPr="007D5255">
              <w:rPr>
                <w:rFonts w:asciiTheme="minorHAnsi" w:hAnsiTheme="minorHAnsi"/>
                <w:b/>
                <w:color w:val="244061" w:themeColor="accent1" w:themeShade="80"/>
                <w:sz w:val="22"/>
                <w:szCs w:val="22"/>
              </w:rPr>
              <w:t>«</w:t>
            </w:r>
            <w:r w:rsidRPr="007D5255">
              <w:rPr>
                <w:rFonts w:asciiTheme="minorHAnsi" w:hAnsiTheme="minorHAnsi" w:cs="Century Gothic"/>
                <w:b/>
                <w:bCs/>
                <w:color w:val="244061" w:themeColor="accent1" w:themeShade="80"/>
                <w:sz w:val="22"/>
                <w:szCs w:val="22"/>
              </w:rPr>
              <w:t>Развитие сетевого взаимодействия, кластер</w:t>
            </w:r>
            <w:r w:rsidR="009D2154">
              <w:rPr>
                <w:rFonts w:asciiTheme="minorHAnsi" w:hAnsiTheme="minorHAnsi" w:cs="Century Gothic"/>
                <w:b/>
                <w:bCs/>
                <w:color w:val="244061" w:themeColor="accent1" w:themeShade="80"/>
                <w:sz w:val="22"/>
                <w:szCs w:val="22"/>
              </w:rPr>
              <w:t>ное строительство и кооперация».</w:t>
            </w:r>
          </w:p>
          <w:p w:rsidR="002435F1" w:rsidRDefault="009D2154" w:rsidP="00274F34">
            <w:pPr>
              <w:rPr>
                <w:rFonts w:asciiTheme="minorHAnsi" w:hAnsiTheme="minorHAnsi" w:cs="Century Gothic"/>
                <w:b/>
                <w:bCs/>
                <w:color w:val="244061" w:themeColor="accent1" w:themeShade="80"/>
                <w:sz w:val="22"/>
                <w:szCs w:val="22"/>
              </w:rPr>
            </w:pPr>
            <w:r w:rsidRPr="00980AFC">
              <w:rPr>
                <w:rFonts w:asciiTheme="minorHAnsi" w:hAnsiTheme="minorHAnsi" w:cs="Century Gothic"/>
                <w:b/>
                <w:bCs/>
                <w:color w:val="244061" w:themeColor="accent1" w:themeShade="80"/>
                <w:sz w:val="22"/>
                <w:szCs w:val="22"/>
              </w:rPr>
              <w:t>Модераторы и ведущие</w:t>
            </w:r>
            <w:r w:rsidR="002435F1">
              <w:rPr>
                <w:rFonts w:asciiTheme="minorHAnsi" w:hAnsiTheme="minorHAnsi" w:cs="Century Gothic"/>
                <w:b/>
                <w:bCs/>
                <w:color w:val="244061" w:themeColor="accent1" w:themeShade="80"/>
                <w:sz w:val="22"/>
                <w:szCs w:val="22"/>
              </w:rPr>
              <w:t xml:space="preserve"> -</w:t>
            </w:r>
            <w:r w:rsidRPr="00980AFC">
              <w:rPr>
                <w:rFonts w:asciiTheme="minorHAnsi" w:hAnsiTheme="minorHAnsi" w:cs="Century Gothic"/>
                <w:b/>
                <w:bCs/>
                <w:color w:val="244061" w:themeColor="accent1" w:themeShade="80"/>
                <w:sz w:val="22"/>
                <w:szCs w:val="22"/>
              </w:rPr>
              <w:t xml:space="preserve"> эксперты международного уровня </w:t>
            </w:r>
          </w:p>
          <w:p w:rsidR="009D2154" w:rsidRPr="00980AFC" w:rsidRDefault="009D2154" w:rsidP="00274F34">
            <w:pPr>
              <w:rPr>
                <w:rFonts w:asciiTheme="minorHAnsi" w:hAnsiTheme="minorHAnsi" w:cs="Century Gothic"/>
                <w:b/>
                <w:bCs/>
                <w:i/>
                <w:color w:val="244061" w:themeColor="accent1" w:themeShade="80"/>
                <w:sz w:val="22"/>
                <w:szCs w:val="22"/>
              </w:rPr>
            </w:pPr>
            <w:r w:rsidRPr="002435F1">
              <w:rPr>
                <w:rFonts w:asciiTheme="minorHAnsi" w:hAnsiTheme="minorHAnsi" w:cs="Century Gothic"/>
                <w:b/>
                <w:bCs/>
                <w:color w:val="244061" w:themeColor="accent1" w:themeShade="80"/>
                <w:sz w:val="22"/>
                <w:szCs w:val="22"/>
              </w:rPr>
              <w:t>И.И. Комарова</w:t>
            </w:r>
            <w:r w:rsidRPr="00980AFC">
              <w:rPr>
                <w:rFonts w:asciiTheme="minorHAnsi" w:hAnsiTheme="minorHAnsi" w:cs="Century Gothic"/>
                <w:b/>
                <w:bCs/>
                <w:i/>
                <w:color w:val="244061" w:themeColor="accent1" w:themeShade="80"/>
                <w:sz w:val="22"/>
                <w:szCs w:val="22"/>
              </w:rPr>
              <w:t xml:space="preserve"> </w:t>
            </w:r>
            <w:r w:rsidRPr="002435F1">
              <w:rPr>
                <w:rFonts w:asciiTheme="minorHAnsi" w:hAnsiTheme="minorHAnsi" w:cs="Century Gothic"/>
                <w:bCs/>
                <w:i/>
                <w:color w:val="244061" w:themeColor="accent1" w:themeShade="80"/>
                <w:sz w:val="22"/>
                <w:szCs w:val="22"/>
              </w:rPr>
              <w:t>(</w:t>
            </w:r>
            <w:r w:rsidR="007B26D9" w:rsidRPr="007B26D9">
              <w:rPr>
                <w:rFonts w:asciiTheme="minorHAnsi" w:hAnsiTheme="minorHAnsi"/>
                <w:i/>
                <w:color w:val="244061" w:themeColor="accent1" w:themeShade="80"/>
                <w:sz w:val="22"/>
                <w:szCs w:val="22"/>
              </w:rPr>
              <w:t xml:space="preserve">к.и.н., проректор АНОДПО «Международная педагогическая академия дошкольного образования», ведущий научный сотрудник Совета по изучению производственных сил при Президиуме РАН и </w:t>
            </w:r>
            <w:r w:rsidR="007B26D9" w:rsidRPr="007B26D9">
              <w:rPr>
                <w:rFonts w:asciiTheme="minorHAnsi" w:hAnsiTheme="minorHAnsi"/>
                <w:i/>
                <w:color w:val="244061" w:themeColor="accent1" w:themeShade="80"/>
                <w:sz w:val="22"/>
                <w:szCs w:val="22"/>
              </w:rPr>
              <w:lastRenderedPageBreak/>
              <w:t>Минэкономразвития России, международный эксперт в области кластерного строительства</w:t>
            </w:r>
            <w:r w:rsidRPr="007B26D9">
              <w:rPr>
                <w:rFonts w:asciiTheme="minorHAnsi" w:hAnsiTheme="minorHAnsi" w:cs="Century Gothic"/>
                <w:bCs/>
                <w:i/>
                <w:color w:val="244061" w:themeColor="accent1" w:themeShade="80"/>
                <w:sz w:val="22"/>
                <w:szCs w:val="22"/>
              </w:rPr>
              <w:t>)</w:t>
            </w:r>
          </w:p>
          <w:p w:rsidR="00980AFC" w:rsidRPr="007B26D9" w:rsidRDefault="007B26D9" w:rsidP="007B26D9">
            <w:pPr>
              <w:autoSpaceDE w:val="0"/>
              <w:autoSpaceDN w:val="0"/>
              <w:adjustRightInd w:val="0"/>
              <w:rPr>
                <w:b/>
                <w:color w:val="244061" w:themeColor="accent1" w:themeShade="80"/>
                <w:kern w:val="24"/>
                <w:sz w:val="20"/>
                <w:szCs w:val="20"/>
              </w:rPr>
            </w:pPr>
            <w:r>
              <w:rPr>
                <w:rFonts w:asciiTheme="minorHAnsi" w:hAnsiTheme="minorHAnsi" w:cs="Century Gothic"/>
                <w:b/>
                <w:bCs/>
                <w:color w:val="244061" w:themeColor="accent1" w:themeShade="80"/>
                <w:sz w:val="22"/>
                <w:szCs w:val="22"/>
              </w:rPr>
              <w:t xml:space="preserve">Ю.С. </w:t>
            </w:r>
            <w:r w:rsidR="00980AFC" w:rsidRPr="002435F1">
              <w:rPr>
                <w:rFonts w:asciiTheme="minorHAnsi" w:hAnsiTheme="minorHAnsi" w:cs="Century Gothic"/>
                <w:b/>
                <w:bCs/>
                <w:color w:val="244061" w:themeColor="accent1" w:themeShade="80"/>
                <w:sz w:val="22"/>
                <w:szCs w:val="22"/>
              </w:rPr>
              <w:t>Артамонова</w:t>
            </w:r>
            <w:r w:rsidR="00980AFC" w:rsidRPr="00980AFC">
              <w:rPr>
                <w:rFonts w:asciiTheme="minorHAnsi" w:hAnsiTheme="minorHAnsi" w:cs="Century Gothic"/>
                <w:b/>
                <w:bCs/>
                <w:i/>
                <w:color w:val="244061" w:themeColor="accent1" w:themeShade="80"/>
                <w:sz w:val="22"/>
                <w:szCs w:val="22"/>
              </w:rPr>
              <w:t xml:space="preserve"> </w:t>
            </w:r>
            <w:r w:rsidR="00980AFC" w:rsidRPr="007B26D9">
              <w:rPr>
                <w:rFonts w:asciiTheme="minorHAnsi" w:hAnsiTheme="minorHAnsi" w:cs="Century Gothic"/>
                <w:bCs/>
                <w:i/>
                <w:color w:val="244061" w:themeColor="accent1" w:themeShade="80"/>
                <w:sz w:val="22"/>
                <w:szCs w:val="22"/>
              </w:rPr>
              <w:t>(</w:t>
            </w:r>
            <w:r w:rsidRPr="007B26D9">
              <w:rPr>
                <w:rFonts w:asciiTheme="minorHAnsi" w:hAnsiTheme="minorHAnsi"/>
                <w:i/>
                <w:color w:val="244061" w:themeColor="accent1" w:themeShade="80"/>
                <w:kern w:val="24"/>
                <w:sz w:val="22"/>
                <w:szCs w:val="22"/>
              </w:rPr>
              <w:t xml:space="preserve">управляющий партнер ГК </w:t>
            </w:r>
            <w:r w:rsidRPr="007B26D9">
              <w:rPr>
                <w:rFonts w:asciiTheme="minorHAnsi" w:hAnsiTheme="minorHAnsi"/>
                <w:i/>
                <w:color w:val="244061" w:themeColor="accent1" w:themeShade="80"/>
                <w:kern w:val="24"/>
                <w:sz w:val="22"/>
                <w:szCs w:val="22"/>
                <w:lang w:val="en-US"/>
              </w:rPr>
              <w:t>Cluster</w:t>
            </w:r>
            <w:r w:rsidRPr="007B26D9">
              <w:rPr>
                <w:rFonts w:asciiTheme="minorHAnsi" w:hAnsiTheme="minorHAnsi"/>
                <w:i/>
                <w:color w:val="244061" w:themeColor="accent1" w:themeShade="80"/>
                <w:kern w:val="24"/>
                <w:sz w:val="22"/>
                <w:szCs w:val="22"/>
              </w:rPr>
              <w:t xml:space="preserve"> </w:t>
            </w:r>
            <w:r w:rsidRPr="007B26D9">
              <w:rPr>
                <w:rFonts w:asciiTheme="minorHAnsi" w:hAnsiTheme="minorHAnsi"/>
                <w:i/>
                <w:color w:val="244061" w:themeColor="accent1" w:themeShade="80"/>
                <w:kern w:val="24"/>
                <w:sz w:val="22"/>
                <w:szCs w:val="22"/>
                <w:lang w:val="en-US"/>
              </w:rPr>
              <w:t>Consulting</w:t>
            </w:r>
            <w:r w:rsidRPr="007B26D9">
              <w:rPr>
                <w:rFonts w:asciiTheme="minorHAnsi" w:hAnsiTheme="minorHAnsi"/>
                <w:i/>
                <w:color w:val="244061" w:themeColor="accent1" w:themeShade="80"/>
                <w:kern w:val="24"/>
                <w:sz w:val="22"/>
                <w:szCs w:val="22"/>
              </w:rPr>
              <w:t xml:space="preserve"> </w:t>
            </w:r>
            <w:r w:rsidRPr="007B26D9">
              <w:rPr>
                <w:rFonts w:asciiTheme="minorHAnsi" w:hAnsiTheme="minorHAnsi"/>
                <w:i/>
                <w:color w:val="244061" w:themeColor="accent1" w:themeShade="80"/>
                <w:kern w:val="24"/>
                <w:sz w:val="22"/>
                <w:szCs w:val="22"/>
                <w:lang w:val="en-US"/>
              </w:rPr>
              <w:t>Group</w:t>
            </w:r>
            <w:r w:rsidRPr="007B26D9">
              <w:rPr>
                <w:rFonts w:asciiTheme="minorHAnsi" w:hAnsiTheme="minorHAnsi"/>
                <w:i/>
                <w:color w:val="244061" w:themeColor="accent1" w:themeShade="80"/>
                <w:kern w:val="24"/>
                <w:sz w:val="22"/>
                <w:szCs w:val="22"/>
              </w:rPr>
              <w:t>, генеральный директор ООО «КонсИТ», кандидат экономических наук, доцент</w:t>
            </w:r>
            <w:r w:rsidR="00980AFC" w:rsidRPr="002435F1">
              <w:rPr>
                <w:rFonts w:asciiTheme="minorHAnsi" w:hAnsiTheme="minorHAnsi" w:cs="Century Gothic"/>
                <w:bCs/>
                <w:i/>
                <w:color w:val="244061" w:themeColor="accent1" w:themeShade="80"/>
                <w:sz w:val="22"/>
                <w:szCs w:val="22"/>
              </w:rPr>
              <w:t>)</w:t>
            </w:r>
          </w:p>
          <w:p w:rsidR="00274F34" w:rsidRPr="007D5255" w:rsidRDefault="00274F34" w:rsidP="00274F34">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Приглашены к участию:</w:t>
            </w:r>
            <w:r w:rsidRPr="007D5255">
              <w:rPr>
                <w:rFonts w:asciiTheme="minorHAnsi" w:hAnsiTheme="minorHAnsi"/>
                <w:i/>
                <w:color w:val="244061" w:themeColor="accent1" w:themeShade="80"/>
                <w:sz w:val="22"/>
                <w:szCs w:val="22"/>
              </w:rPr>
              <w:t xml:space="preserve"> </w:t>
            </w:r>
          </w:p>
          <w:p w:rsidR="00274F34" w:rsidRPr="007D5255" w:rsidRDefault="00274F34" w:rsidP="008F37CE">
            <w:pPr>
              <w:pStyle w:val="af1"/>
              <w:numPr>
                <w:ilvl w:val="0"/>
                <w:numId w:val="37"/>
              </w:numPr>
              <w:tabs>
                <w:tab w:val="left" w:pos="274"/>
              </w:tabs>
              <w:ind w:left="0" w:firstLine="0"/>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представители органов исполнительной власти и органов местного самоуправления, эксперты; </w:t>
            </w:r>
          </w:p>
          <w:p w:rsidR="00274F34" w:rsidRPr="007D5255" w:rsidRDefault="00117AB7" w:rsidP="008F37CE">
            <w:pPr>
              <w:pStyle w:val="af1"/>
              <w:numPr>
                <w:ilvl w:val="0"/>
                <w:numId w:val="37"/>
              </w:numPr>
              <w:tabs>
                <w:tab w:val="left" w:pos="274"/>
              </w:tabs>
              <w:ind w:left="0" w:firstLine="0"/>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предприяти</w:t>
            </w:r>
            <w:r w:rsidR="00274F34" w:rsidRPr="007D5255">
              <w:rPr>
                <w:rFonts w:asciiTheme="minorHAnsi" w:hAnsiTheme="minorHAnsi"/>
                <w:i/>
                <w:color w:val="244061" w:themeColor="accent1" w:themeShade="80"/>
                <w:sz w:val="22"/>
                <w:szCs w:val="22"/>
              </w:rPr>
              <w:t>я</w:t>
            </w:r>
            <w:r w:rsidRPr="007D5255">
              <w:rPr>
                <w:rFonts w:asciiTheme="minorHAnsi" w:hAnsiTheme="minorHAnsi"/>
                <w:i/>
                <w:color w:val="244061" w:themeColor="accent1" w:themeShade="80"/>
                <w:sz w:val="22"/>
                <w:szCs w:val="22"/>
              </w:rPr>
              <w:t xml:space="preserve"> МСП, являющи</w:t>
            </w:r>
            <w:r w:rsidR="00274F34" w:rsidRPr="007D5255">
              <w:rPr>
                <w:rFonts w:asciiTheme="minorHAnsi" w:hAnsiTheme="minorHAnsi"/>
                <w:i/>
                <w:color w:val="244061" w:themeColor="accent1" w:themeShade="80"/>
                <w:sz w:val="22"/>
                <w:szCs w:val="22"/>
              </w:rPr>
              <w:t>е</w:t>
            </w:r>
            <w:r w:rsidRPr="007D5255">
              <w:rPr>
                <w:rFonts w:asciiTheme="minorHAnsi" w:hAnsiTheme="minorHAnsi"/>
                <w:i/>
                <w:color w:val="244061" w:themeColor="accent1" w:themeShade="80"/>
                <w:sz w:val="22"/>
                <w:szCs w:val="22"/>
              </w:rPr>
              <w:t>ся участниками Кластера социальной экономики и инноваций</w:t>
            </w:r>
            <w:r w:rsidR="00274F34" w:rsidRPr="007D5255">
              <w:rPr>
                <w:rFonts w:asciiTheme="minorHAnsi" w:hAnsiTheme="minorHAnsi"/>
                <w:i/>
                <w:color w:val="244061" w:themeColor="accent1" w:themeShade="80"/>
                <w:sz w:val="22"/>
                <w:szCs w:val="22"/>
              </w:rPr>
              <w:t>;</w:t>
            </w:r>
          </w:p>
          <w:p w:rsidR="00274F34" w:rsidRPr="007D5255" w:rsidRDefault="00274F34" w:rsidP="008F37CE">
            <w:pPr>
              <w:pStyle w:val="af1"/>
              <w:numPr>
                <w:ilvl w:val="0"/>
                <w:numId w:val="37"/>
              </w:numPr>
              <w:tabs>
                <w:tab w:val="left" w:pos="274"/>
              </w:tabs>
              <w:ind w:left="0" w:firstLine="0"/>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субъекты малого и среднего предпринимательства, ИП, самозанятые, </w:t>
            </w:r>
            <w:r w:rsidR="007D5255">
              <w:rPr>
                <w:rFonts w:asciiTheme="minorHAnsi" w:hAnsiTheme="minorHAnsi"/>
                <w:i/>
                <w:color w:val="244061" w:themeColor="accent1" w:themeShade="80"/>
                <w:sz w:val="22"/>
                <w:szCs w:val="22"/>
              </w:rPr>
              <w:t xml:space="preserve">в том числе, </w:t>
            </w:r>
            <w:r w:rsidRPr="007D5255">
              <w:rPr>
                <w:rFonts w:asciiTheme="minorHAnsi" w:hAnsiTheme="minorHAnsi"/>
                <w:i/>
                <w:color w:val="244061" w:themeColor="accent1" w:themeShade="80"/>
                <w:sz w:val="22"/>
                <w:szCs w:val="22"/>
              </w:rPr>
              <w:t>вошедшие в реестр социальных предпринимателей;</w:t>
            </w:r>
          </w:p>
          <w:p w:rsidR="00117AB7" w:rsidRPr="007D5255" w:rsidRDefault="008F37CE" w:rsidP="008F37CE">
            <w:pPr>
              <w:pStyle w:val="af1"/>
              <w:numPr>
                <w:ilvl w:val="0"/>
                <w:numId w:val="37"/>
              </w:numPr>
              <w:tabs>
                <w:tab w:val="left" w:pos="274"/>
              </w:tabs>
              <w:ind w:left="0" w:firstLine="0"/>
              <w:rPr>
                <w:rFonts w:asciiTheme="minorHAnsi" w:hAnsiTheme="minorHAnsi"/>
                <w:b/>
                <w:color w:val="244061" w:themeColor="accent1" w:themeShade="80"/>
                <w:sz w:val="22"/>
                <w:szCs w:val="22"/>
              </w:rPr>
            </w:pPr>
            <w:r w:rsidRPr="007D5255">
              <w:rPr>
                <w:rFonts w:asciiTheme="minorHAnsi" w:hAnsiTheme="minorHAnsi"/>
                <w:i/>
                <w:color w:val="244061" w:themeColor="accent1" w:themeShade="80"/>
                <w:sz w:val="22"/>
                <w:szCs w:val="22"/>
              </w:rPr>
              <w:t>социально ориентированные НКО.</w:t>
            </w:r>
          </w:p>
        </w:tc>
      </w:tr>
      <w:tr w:rsidR="007D5255" w:rsidRPr="007D5255" w:rsidTr="007D5255">
        <w:tc>
          <w:tcPr>
            <w:tcW w:w="993" w:type="dxa"/>
          </w:tcPr>
          <w:p w:rsidR="004B47D0" w:rsidRPr="007D5255" w:rsidRDefault="004B47D0" w:rsidP="004B47D0">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lastRenderedPageBreak/>
              <w:t>13.00 – 14.00</w:t>
            </w:r>
          </w:p>
        </w:tc>
        <w:tc>
          <w:tcPr>
            <w:tcW w:w="2945" w:type="dxa"/>
          </w:tcPr>
          <w:p w:rsidR="004B47D0" w:rsidRPr="007D5255" w:rsidRDefault="004B47D0" w:rsidP="004B47D0">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Обед</w:t>
            </w:r>
          </w:p>
        </w:tc>
        <w:tc>
          <w:tcPr>
            <w:tcW w:w="5985" w:type="dxa"/>
          </w:tcPr>
          <w:p w:rsidR="004B47D0" w:rsidRPr="007D5255" w:rsidRDefault="004B47D0" w:rsidP="004B47D0">
            <w:pPr>
              <w:rPr>
                <w:rFonts w:asciiTheme="minorHAnsi" w:hAnsiTheme="minorHAnsi"/>
                <w:b/>
                <w:color w:val="244061" w:themeColor="accent1" w:themeShade="80"/>
                <w:sz w:val="22"/>
                <w:szCs w:val="22"/>
              </w:rPr>
            </w:pPr>
          </w:p>
        </w:tc>
      </w:tr>
      <w:tr w:rsidR="006F67F6" w:rsidRPr="007D5255" w:rsidTr="00EF3672">
        <w:tc>
          <w:tcPr>
            <w:tcW w:w="993" w:type="dxa"/>
          </w:tcPr>
          <w:p w:rsidR="006F67F6" w:rsidRPr="007D5255" w:rsidRDefault="006F67F6" w:rsidP="00D66F6D">
            <w:pPr>
              <w:rPr>
                <w:rFonts w:asciiTheme="minorHAnsi" w:hAnsiTheme="minorHAnsi"/>
                <w:color w:val="244061" w:themeColor="accent1" w:themeShade="80"/>
                <w:sz w:val="22"/>
                <w:szCs w:val="22"/>
              </w:rPr>
            </w:pPr>
          </w:p>
        </w:tc>
        <w:tc>
          <w:tcPr>
            <w:tcW w:w="8930" w:type="dxa"/>
            <w:gridSpan w:val="2"/>
          </w:tcPr>
          <w:p w:rsidR="006F67F6" w:rsidRPr="007D5255" w:rsidRDefault="006F67F6" w:rsidP="00DA2C22">
            <w:pPr>
              <w:ind w:left="720"/>
              <w:jc w:val="both"/>
              <w:rPr>
                <w:rFonts w:asciiTheme="minorHAnsi" w:hAnsiTheme="minorHAnsi"/>
                <w:color w:val="244061" w:themeColor="accent1" w:themeShade="80"/>
                <w:sz w:val="22"/>
                <w:szCs w:val="22"/>
              </w:rPr>
            </w:pPr>
            <w:r w:rsidRPr="007D5255">
              <w:rPr>
                <w:rFonts w:asciiTheme="minorHAnsi" w:hAnsiTheme="minorHAnsi"/>
                <w:i/>
                <w:color w:val="244061" w:themeColor="accent1" w:themeShade="80"/>
                <w:sz w:val="22"/>
                <w:szCs w:val="22"/>
              </w:rPr>
              <w:t>Параллельные мероприятия</w:t>
            </w:r>
          </w:p>
        </w:tc>
      </w:tr>
      <w:tr w:rsidR="007D5255" w:rsidRPr="007D5255" w:rsidTr="007D5255">
        <w:tc>
          <w:tcPr>
            <w:tcW w:w="993" w:type="dxa"/>
          </w:tcPr>
          <w:p w:rsidR="001B7C86" w:rsidRPr="007D5255" w:rsidRDefault="001B7C86" w:rsidP="001B7C86">
            <w:pPr>
              <w:rPr>
                <w:rFonts w:asciiTheme="minorHAnsi" w:hAnsiTheme="minorHAnsi"/>
                <w:i/>
                <w:color w:val="244061" w:themeColor="accent1" w:themeShade="80"/>
                <w:sz w:val="22"/>
                <w:szCs w:val="22"/>
              </w:rPr>
            </w:pPr>
            <w:r w:rsidRPr="007D5255">
              <w:rPr>
                <w:rFonts w:asciiTheme="minorHAnsi" w:hAnsiTheme="minorHAnsi"/>
                <w:color w:val="244061" w:themeColor="accent1" w:themeShade="80"/>
                <w:sz w:val="22"/>
                <w:szCs w:val="22"/>
              </w:rPr>
              <w:t>14.00 – 16.00</w:t>
            </w:r>
          </w:p>
        </w:tc>
        <w:tc>
          <w:tcPr>
            <w:tcW w:w="2945" w:type="dxa"/>
            <w:vMerge w:val="restart"/>
          </w:tcPr>
          <w:p w:rsidR="001B7C86" w:rsidRPr="007D5255" w:rsidRDefault="001B7C86" w:rsidP="008F37CE">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Модуль 5. Мастер-класс</w:t>
            </w:r>
          </w:p>
          <w:p w:rsidR="001B7C86" w:rsidRPr="007D5255" w:rsidRDefault="001B7C86" w:rsidP="008F37CE">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w:t>
            </w:r>
            <w:r w:rsidRPr="007D5255">
              <w:rPr>
                <w:rFonts w:asciiTheme="minorHAnsi" w:hAnsiTheme="minorHAnsi"/>
                <w:b/>
                <w:bCs/>
                <w:color w:val="244061" w:themeColor="accent1" w:themeShade="80"/>
                <w:sz w:val="22"/>
                <w:szCs w:val="22"/>
              </w:rPr>
              <w:t>Квалификационные навыки по организации бизнеса и работе с потребителем в дополнительном образовании детей и взрослых</w:t>
            </w:r>
            <w:r w:rsidRPr="007D5255">
              <w:rPr>
                <w:rFonts w:asciiTheme="minorHAnsi" w:hAnsiTheme="minorHAnsi"/>
                <w:color w:val="244061" w:themeColor="accent1" w:themeShade="80"/>
                <w:sz w:val="22"/>
                <w:szCs w:val="22"/>
              </w:rPr>
              <w:t>»</w:t>
            </w:r>
          </w:p>
          <w:p w:rsidR="001B7C86" w:rsidRPr="007D5255" w:rsidRDefault="001B7C86" w:rsidP="008F37CE">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(оф-лайн/он-лайн)</w:t>
            </w:r>
          </w:p>
        </w:tc>
        <w:tc>
          <w:tcPr>
            <w:tcW w:w="5985" w:type="dxa"/>
          </w:tcPr>
          <w:p w:rsidR="00980AFC" w:rsidRDefault="001B7C86" w:rsidP="009D2154">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 xml:space="preserve">Тема: </w:t>
            </w:r>
            <w:r w:rsidR="00251B7B" w:rsidRPr="007D5255">
              <w:rPr>
                <w:rFonts w:asciiTheme="minorHAnsi" w:hAnsiTheme="minorHAnsi"/>
                <w:i/>
                <w:color w:val="244061" w:themeColor="accent1" w:themeShade="80"/>
                <w:sz w:val="22"/>
                <w:szCs w:val="22"/>
              </w:rPr>
              <w:t>«</w:t>
            </w:r>
            <w:r w:rsidRPr="007D5255">
              <w:rPr>
                <w:rFonts w:asciiTheme="minorHAnsi" w:hAnsiTheme="minorHAnsi"/>
                <w:i/>
                <w:color w:val="244061" w:themeColor="accent1" w:themeShade="80"/>
                <w:sz w:val="22"/>
                <w:szCs w:val="22"/>
              </w:rPr>
              <w:t>Одарённое детство</w:t>
            </w:r>
            <w:r w:rsidR="00251B7B" w:rsidRPr="007D5255">
              <w:rPr>
                <w:rFonts w:asciiTheme="minorHAnsi" w:hAnsiTheme="minorHAnsi"/>
                <w:i/>
                <w:color w:val="244061" w:themeColor="accent1" w:themeShade="80"/>
                <w:sz w:val="22"/>
                <w:szCs w:val="22"/>
              </w:rPr>
              <w:t>. Работа с родителями и детьми в дошкольном учреждении»</w:t>
            </w:r>
            <w:r w:rsidR="00980AFC">
              <w:rPr>
                <w:rFonts w:asciiTheme="minorHAnsi" w:hAnsiTheme="minorHAnsi"/>
                <w:i/>
                <w:color w:val="244061" w:themeColor="accent1" w:themeShade="80"/>
                <w:sz w:val="22"/>
                <w:szCs w:val="22"/>
              </w:rPr>
              <w:t xml:space="preserve">. </w:t>
            </w:r>
          </w:p>
          <w:p w:rsidR="00D02FEB" w:rsidRDefault="00980AFC" w:rsidP="009D2154">
            <w:pPr>
              <w:rPr>
                <w:rFonts w:asciiTheme="minorHAnsi" w:hAnsiTheme="minorHAnsi"/>
                <w:b/>
                <w:color w:val="244061" w:themeColor="accent1" w:themeShade="80"/>
                <w:sz w:val="22"/>
                <w:szCs w:val="22"/>
              </w:rPr>
            </w:pPr>
            <w:r w:rsidRPr="00980AFC">
              <w:rPr>
                <w:rFonts w:asciiTheme="minorHAnsi" w:hAnsiTheme="minorHAnsi"/>
                <w:b/>
                <w:color w:val="244061" w:themeColor="accent1" w:themeShade="80"/>
                <w:sz w:val="22"/>
                <w:szCs w:val="22"/>
              </w:rPr>
              <w:t>Ведущий:</w:t>
            </w:r>
            <w:r w:rsidRPr="00980AFC">
              <w:rPr>
                <w:rFonts w:asciiTheme="minorHAnsi" w:hAnsiTheme="minorHAnsi" w:cs="Century Gothic"/>
                <w:b/>
                <w:bCs/>
                <w:i/>
                <w:color w:val="244061" w:themeColor="accent1" w:themeShade="80"/>
                <w:sz w:val="22"/>
                <w:szCs w:val="22"/>
              </w:rPr>
              <w:t xml:space="preserve"> </w:t>
            </w:r>
            <w:r w:rsidRPr="002435F1">
              <w:rPr>
                <w:rFonts w:asciiTheme="minorHAnsi" w:hAnsiTheme="minorHAnsi" w:cs="Century Gothic"/>
                <w:b/>
                <w:bCs/>
                <w:color w:val="244061" w:themeColor="accent1" w:themeShade="80"/>
                <w:sz w:val="22"/>
                <w:szCs w:val="22"/>
              </w:rPr>
              <w:t>И.И. Комарова</w:t>
            </w:r>
            <w:r w:rsidRPr="00980AFC">
              <w:rPr>
                <w:rFonts w:asciiTheme="minorHAnsi" w:hAnsiTheme="minorHAnsi" w:cs="Century Gothic"/>
                <w:bCs/>
                <w:i/>
                <w:color w:val="244061" w:themeColor="accent1" w:themeShade="80"/>
                <w:sz w:val="22"/>
                <w:szCs w:val="22"/>
              </w:rPr>
              <w:t xml:space="preserve"> (</w:t>
            </w:r>
            <w:r w:rsidR="007B26D9" w:rsidRPr="007B26D9">
              <w:rPr>
                <w:rFonts w:asciiTheme="minorHAnsi" w:hAnsiTheme="minorHAnsi"/>
                <w:i/>
                <w:color w:val="244061" w:themeColor="accent1" w:themeShade="80"/>
                <w:sz w:val="22"/>
                <w:szCs w:val="22"/>
              </w:rPr>
              <w:t>к.и.н., проректор АНОДПО «Международная педагогическая академия дошкольного образования», ведущий научный сотрудник Совета по изучению производственных сил при Президиуме РАН и Минэкономразвития России, международный эксперт в области кластерного строительства</w:t>
            </w:r>
            <w:r w:rsidRPr="00980AFC">
              <w:rPr>
                <w:rFonts w:asciiTheme="minorHAnsi" w:hAnsiTheme="minorHAnsi" w:cs="Century Gothic"/>
                <w:bCs/>
                <w:i/>
                <w:color w:val="244061" w:themeColor="accent1" w:themeShade="80"/>
                <w:sz w:val="22"/>
                <w:szCs w:val="22"/>
              </w:rPr>
              <w:t>)</w:t>
            </w:r>
          </w:p>
          <w:p w:rsidR="00D02FEB" w:rsidRPr="007D5255" w:rsidRDefault="00D02FEB" w:rsidP="00D02FEB">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 социально ориентированные НКО </w:t>
            </w:r>
          </w:p>
          <w:p w:rsidR="001B7C86" w:rsidRPr="007D5255" w:rsidRDefault="00D02FEB" w:rsidP="00D02FEB">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представители органов исполнительной власти и органов местного самоуправления, эксперты</w:t>
            </w:r>
          </w:p>
        </w:tc>
      </w:tr>
      <w:tr w:rsidR="007D5255" w:rsidRPr="007D5255" w:rsidTr="007D5255">
        <w:tc>
          <w:tcPr>
            <w:tcW w:w="993" w:type="dxa"/>
          </w:tcPr>
          <w:p w:rsidR="001B7C86" w:rsidRPr="007D5255" w:rsidRDefault="001B7C86" w:rsidP="004B47D0">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16.00 – 18.00</w:t>
            </w:r>
          </w:p>
        </w:tc>
        <w:tc>
          <w:tcPr>
            <w:tcW w:w="2945" w:type="dxa"/>
            <w:vMerge/>
          </w:tcPr>
          <w:p w:rsidR="001B7C86" w:rsidRPr="007D5255" w:rsidRDefault="001B7C86" w:rsidP="008F37CE">
            <w:pPr>
              <w:rPr>
                <w:rFonts w:asciiTheme="minorHAnsi" w:hAnsiTheme="minorHAnsi"/>
                <w:b/>
                <w:color w:val="244061" w:themeColor="accent1" w:themeShade="80"/>
                <w:sz w:val="22"/>
                <w:szCs w:val="22"/>
              </w:rPr>
            </w:pPr>
          </w:p>
        </w:tc>
        <w:tc>
          <w:tcPr>
            <w:tcW w:w="5985" w:type="dxa"/>
          </w:tcPr>
          <w:p w:rsidR="00980AFC" w:rsidRDefault="00185888" w:rsidP="00F54BDE">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 xml:space="preserve">Тема: </w:t>
            </w:r>
            <w:r>
              <w:rPr>
                <w:rFonts w:asciiTheme="minorHAnsi" w:hAnsiTheme="minorHAnsi"/>
                <w:b/>
                <w:color w:val="244061" w:themeColor="accent1" w:themeShade="80"/>
                <w:sz w:val="22"/>
                <w:szCs w:val="22"/>
              </w:rPr>
              <w:t>«</w:t>
            </w:r>
            <w:r w:rsidR="001B7C86" w:rsidRPr="007D5255">
              <w:rPr>
                <w:rFonts w:asciiTheme="minorHAnsi" w:hAnsiTheme="minorHAnsi"/>
                <w:i/>
                <w:color w:val="244061" w:themeColor="accent1" w:themeShade="80"/>
                <w:sz w:val="22"/>
                <w:szCs w:val="22"/>
              </w:rPr>
              <w:t>Лаборатория по развитию творческих навыков</w:t>
            </w:r>
            <w:r w:rsidR="002435F1">
              <w:rPr>
                <w:rFonts w:asciiTheme="minorHAnsi" w:hAnsiTheme="minorHAnsi"/>
                <w:i/>
                <w:color w:val="244061" w:themeColor="accent1" w:themeShade="80"/>
                <w:sz w:val="22"/>
                <w:szCs w:val="22"/>
              </w:rPr>
              <w:t xml:space="preserve"> у детей с ОВЗ</w:t>
            </w:r>
            <w:r>
              <w:rPr>
                <w:rFonts w:asciiTheme="minorHAnsi" w:hAnsiTheme="minorHAnsi"/>
                <w:i/>
                <w:color w:val="244061" w:themeColor="accent1" w:themeShade="80"/>
                <w:sz w:val="22"/>
                <w:szCs w:val="22"/>
              </w:rPr>
              <w:t>»</w:t>
            </w:r>
          </w:p>
          <w:p w:rsidR="001B7C86" w:rsidRPr="00980AFC" w:rsidRDefault="00980AFC" w:rsidP="00F54BDE">
            <w:pPr>
              <w:rPr>
                <w:rFonts w:asciiTheme="minorHAnsi" w:hAnsiTheme="minorHAnsi"/>
                <w: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w:t>
            </w:r>
            <w:r w:rsidR="002B2031">
              <w:rPr>
                <w:rFonts w:asciiTheme="minorHAnsi" w:hAnsiTheme="minorHAnsi"/>
                <w:b/>
                <w:color w:val="244061" w:themeColor="accent1" w:themeShade="80"/>
                <w:sz w:val="22"/>
                <w:szCs w:val="22"/>
              </w:rPr>
              <w:t>С.М.</w:t>
            </w:r>
            <w:r w:rsidRPr="002435F1">
              <w:rPr>
                <w:rFonts w:asciiTheme="minorHAnsi" w:hAnsiTheme="minorHAnsi"/>
                <w:b/>
                <w:color w:val="244061" w:themeColor="accent1" w:themeShade="80"/>
                <w:sz w:val="22"/>
                <w:szCs w:val="22"/>
              </w:rPr>
              <w:t xml:space="preserve"> Утева</w:t>
            </w:r>
            <w:r w:rsidRPr="00980AFC">
              <w:rPr>
                <w:rFonts w:asciiTheme="minorHAnsi" w:hAnsiTheme="minorHAnsi"/>
                <w:i/>
                <w:color w:val="244061" w:themeColor="accent1" w:themeShade="80"/>
                <w:sz w:val="22"/>
                <w:szCs w:val="22"/>
              </w:rPr>
              <w:t xml:space="preserve"> (</w:t>
            </w:r>
            <w:r w:rsidR="00FD09A8">
              <w:rPr>
                <w:rFonts w:asciiTheme="minorHAnsi" w:hAnsiTheme="minorHAnsi"/>
                <w:i/>
                <w:color w:val="244061" w:themeColor="accent1" w:themeShade="80"/>
                <w:sz w:val="22"/>
                <w:szCs w:val="22"/>
              </w:rPr>
              <w:t>заведующий филиалом № 2</w:t>
            </w:r>
            <w:r w:rsidR="00F35DC8">
              <w:rPr>
                <w:rFonts w:asciiTheme="minorHAnsi" w:hAnsiTheme="minorHAnsi"/>
                <w:i/>
                <w:color w:val="244061" w:themeColor="accent1" w:themeShade="80"/>
                <w:sz w:val="22"/>
                <w:szCs w:val="22"/>
              </w:rPr>
              <w:t xml:space="preserve"> </w:t>
            </w:r>
            <w:r w:rsidR="002B2031">
              <w:rPr>
                <w:rFonts w:asciiTheme="minorHAnsi" w:hAnsiTheme="minorHAnsi"/>
                <w:i/>
                <w:color w:val="244061" w:themeColor="accent1" w:themeShade="80"/>
                <w:sz w:val="22"/>
                <w:szCs w:val="22"/>
              </w:rPr>
              <w:t xml:space="preserve"> </w:t>
            </w:r>
            <w:r w:rsidR="00F35DC8">
              <w:rPr>
                <w:rFonts w:asciiTheme="minorHAnsi" w:hAnsiTheme="minorHAnsi"/>
                <w:i/>
                <w:color w:val="244061" w:themeColor="accent1" w:themeShade="80"/>
                <w:sz w:val="22"/>
                <w:szCs w:val="22"/>
              </w:rPr>
              <w:t>ГОБУ «Новгородский областной центр психолого-педагогической, методико-социальной помощи»</w:t>
            </w:r>
            <w:r w:rsidRPr="00980AFC">
              <w:rPr>
                <w:rFonts w:asciiTheme="minorHAnsi" w:hAnsiTheme="minorHAnsi"/>
                <w:i/>
                <w:color w:val="244061" w:themeColor="accent1" w:themeShade="80"/>
                <w:sz w:val="22"/>
                <w:szCs w:val="22"/>
              </w:rPr>
              <w:t>)</w:t>
            </w:r>
          </w:p>
          <w:p w:rsidR="007D5255" w:rsidRPr="007D5255" w:rsidRDefault="007D5255" w:rsidP="007D5255">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 социально ориентированные НКО </w:t>
            </w:r>
          </w:p>
          <w:p w:rsidR="007D5255" w:rsidRPr="007D5255" w:rsidRDefault="007D5255" w:rsidP="007D5255">
            <w:pPr>
              <w:rPr>
                <w:rFonts w:asciiTheme="minorHAnsi" w:hAnsiTheme="minorHAnsi"/>
                <w:b/>
                <w:i/>
                <w:color w:val="244061" w:themeColor="accent1" w:themeShade="80"/>
                <w:sz w:val="22"/>
                <w:szCs w:val="22"/>
              </w:rPr>
            </w:pPr>
            <w:r w:rsidRPr="007D5255">
              <w:rPr>
                <w:rFonts w:asciiTheme="minorHAnsi" w:hAnsiTheme="minorHAnsi"/>
                <w:b/>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представители органов исполнительной власти и органов местного самоуправления, эксперты</w:t>
            </w:r>
          </w:p>
        </w:tc>
      </w:tr>
      <w:tr w:rsidR="007D5255" w:rsidRPr="007D5255" w:rsidTr="007D5255">
        <w:tc>
          <w:tcPr>
            <w:tcW w:w="993" w:type="dxa"/>
          </w:tcPr>
          <w:p w:rsidR="00251B7B" w:rsidRPr="007D5255" w:rsidRDefault="00251B7B" w:rsidP="00251B7B">
            <w:pPr>
              <w:rPr>
                <w:rFonts w:asciiTheme="minorHAnsi" w:hAnsiTheme="minorHAnsi"/>
                <w:i/>
                <w:color w:val="244061" w:themeColor="accent1" w:themeShade="80"/>
                <w:sz w:val="22"/>
                <w:szCs w:val="22"/>
              </w:rPr>
            </w:pPr>
            <w:r w:rsidRPr="007D5255">
              <w:rPr>
                <w:rFonts w:asciiTheme="minorHAnsi" w:hAnsiTheme="minorHAnsi"/>
                <w:color w:val="244061" w:themeColor="accent1" w:themeShade="80"/>
                <w:sz w:val="22"/>
                <w:szCs w:val="22"/>
              </w:rPr>
              <w:t>14.00 – 16.00</w:t>
            </w:r>
          </w:p>
        </w:tc>
        <w:tc>
          <w:tcPr>
            <w:tcW w:w="2945" w:type="dxa"/>
            <w:vMerge w:val="restart"/>
          </w:tcPr>
          <w:p w:rsidR="00251B7B" w:rsidRPr="007D5255" w:rsidRDefault="00251B7B" w:rsidP="00251B7B">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Модуль 6.  Мастер-класс</w:t>
            </w:r>
          </w:p>
          <w:p w:rsidR="00251B7B" w:rsidRPr="007D5255" w:rsidRDefault="00251B7B" w:rsidP="00251B7B">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w:t>
            </w:r>
            <w:r w:rsidRPr="007D5255">
              <w:rPr>
                <w:rFonts w:asciiTheme="minorHAnsi" w:hAnsiTheme="minorHAnsi"/>
                <w:b/>
                <w:bCs/>
                <w:color w:val="244061" w:themeColor="accent1" w:themeShade="80"/>
                <w:sz w:val="22"/>
                <w:szCs w:val="22"/>
              </w:rPr>
              <w:t>Квалификационные навыки по организации бизнеса и работе с потребителем в сфере социального обслуживания»</w:t>
            </w:r>
          </w:p>
          <w:p w:rsidR="00251B7B" w:rsidRPr="007D5255" w:rsidRDefault="00251B7B" w:rsidP="00251B7B">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(оф-лайн/он-лайн)</w:t>
            </w:r>
          </w:p>
        </w:tc>
        <w:tc>
          <w:tcPr>
            <w:tcW w:w="5985" w:type="dxa"/>
          </w:tcPr>
          <w:p w:rsidR="00D02FEB" w:rsidRDefault="00251B7B" w:rsidP="00D02FEB">
            <w:pPr>
              <w:rPr>
                <w:rFonts w:asciiTheme="minorHAnsi" w:hAnsiTheme="minorHAnsi"/>
                <w:b/>
                <w:color w:val="244061" w:themeColor="accent1" w:themeShade="80"/>
                <w:sz w:val="22"/>
                <w:szCs w:val="22"/>
              </w:rPr>
            </w:pPr>
            <w:r w:rsidRPr="00185888">
              <w:rPr>
                <w:rFonts w:asciiTheme="minorHAnsi" w:hAnsiTheme="minorHAnsi"/>
                <w:b/>
                <w:color w:val="244061" w:themeColor="accent1" w:themeShade="80"/>
                <w:sz w:val="22"/>
                <w:szCs w:val="22"/>
              </w:rPr>
              <w:t>Тема:</w:t>
            </w:r>
            <w:r w:rsidRPr="007D5255">
              <w:rPr>
                <w:rFonts w:asciiTheme="minorHAnsi" w:hAnsiTheme="minorHAnsi"/>
                <w:color w:val="244061" w:themeColor="accent1" w:themeShade="80"/>
                <w:sz w:val="22"/>
                <w:szCs w:val="22"/>
              </w:rPr>
              <w:t xml:space="preserve"> </w:t>
            </w:r>
            <w:r w:rsidRPr="004C1E91">
              <w:rPr>
                <w:rFonts w:asciiTheme="minorHAnsi" w:hAnsiTheme="minorHAnsi"/>
                <w:i/>
                <w:color w:val="244061" w:themeColor="accent1" w:themeShade="80"/>
                <w:sz w:val="22"/>
                <w:szCs w:val="22"/>
              </w:rPr>
              <w:t>«Создание предприятия в сфере оказания услуг людям старшего поколения»</w:t>
            </w:r>
            <w:r w:rsidR="00D02FEB" w:rsidRPr="007D5255">
              <w:rPr>
                <w:rFonts w:asciiTheme="minorHAnsi" w:hAnsiTheme="minorHAnsi"/>
                <w:b/>
                <w:color w:val="244061" w:themeColor="accent1" w:themeShade="80"/>
                <w:sz w:val="22"/>
                <w:szCs w:val="22"/>
              </w:rPr>
              <w:t xml:space="preserve"> </w:t>
            </w:r>
          </w:p>
          <w:p w:rsidR="00980AFC" w:rsidRDefault="00980AFC" w:rsidP="00D02FEB">
            <w:pPr>
              <w:rPr>
                <w:rFonts w:asciiTheme="minorHAnsi" w:hAnsiTheme="minorHAnsi"/>
                <w:b/>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w:t>
            </w:r>
            <w:r w:rsidRPr="002435F1">
              <w:rPr>
                <w:rFonts w:asciiTheme="minorHAnsi" w:hAnsiTheme="minorHAnsi"/>
                <w:b/>
                <w:color w:val="244061" w:themeColor="accent1" w:themeShade="80"/>
                <w:sz w:val="22"/>
                <w:szCs w:val="22"/>
              </w:rPr>
              <w:t>Т.А. Куприянова</w:t>
            </w:r>
            <w:r w:rsidRPr="00980AFC">
              <w:rPr>
                <w:rFonts w:asciiTheme="minorHAnsi" w:hAnsiTheme="minorHAnsi"/>
                <w:i/>
                <w:color w:val="244061" w:themeColor="accent1" w:themeShade="80"/>
                <w:sz w:val="22"/>
                <w:szCs w:val="22"/>
              </w:rPr>
              <w:t xml:space="preserve"> (</w:t>
            </w:r>
            <w:r w:rsidR="00F61E7F" w:rsidRPr="00F61E7F">
              <w:rPr>
                <w:rFonts w:asciiTheme="minorHAnsi" w:hAnsiTheme="minorHAnsi"/>
                <w:i/>
                <w:color w:val="244061" w:themeColor="accent1" w:themeShade="80"/>
                <w:sz w:val="22"/>
                <w:szCs w:val="22"/>
              </w:rPr>
              <w:t>к.с.н., заместитель директора по дополнительному образованию детей и взрослых МАОУ «Гимназия Логос» Центр дополнит</w:t>
            </w:r>
            <w:r w:rsidR="00F61E7F">
              <w:rPr>
                <w:rFonts w:asciiTheme="minorHAnsi" w:hAnsiTheme="minorHAnsi"/>
                <w:i/>
                <w:color w:val="244061" w:themeColor="accent1" w:themeShade="80"/>
                <w:sz w:val="22"/>
                <w:szCs w:val="22"/>
              </w:rPr>
              <w:t>ельного образования «Созвездие»</w:t>
            </w:r>
            <w:r w:rsidR="00F61E7F" w:rsidRPr="00F61E7F">
              <w:rPr>
                <w:rFonts w:asciiTheme="minorHAnsi" w:hAnsiTheme="minorHAnsi"/>
                <w:i/>
                <w:color w:val="244061" w:themeColor="accent1" w:themeShade="80"/>
                <w:sz w:val="22"/>
                <w:szCs w:val="22"/>
              </w:rPr>
              <w:t>)</w:t>
            </w:r>
          </w:p>
          <w:p w:rsidR="00D02FEB" w:rsidRPr="007D5255" w:rsidRDefault="00D02FEB" w:rsidP="00D02FEB">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 социально ориентированные НКО </w:t>
            </w:r>
          </w:p>
          <w:p w:rsidR="00251B7B" w:rsidRPr="007D5255" w:rsidRDefault="00D02FEB" w:rsidP="00D02FEB">
            <w:pPr>
              <w:pStyle w:val="2"/>
              <w:shd w:val="clear" w:color="auto" w:fill="FFFFFF"/>
              <w:spacing w:before="0" w:beforeAutospacing="0" w:after="0" w:afterAutospacing="0"/>
              <w:ind w:left="33"/>
              <w:jc w:val="both"/>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представители органов исполнительной власти и органов местного самоуправления, эксперты</w:t>
            </w:r>
          </w:p>
        </w:tc>
      </w:tr>
      <w:tr w:rsidR="007D5255" w:rsidRPr="007D5255" w:rsidTr="007D5255">
        <w:tc>
          <w:tcPr>
            <w:tcW w:w="993" w:type="dxa"/>
          </w:tcPr>
          <w:p w:rsidR="00251B7B" w:rsidRPr="007D5255" w:rsidRDefault="00251B7B" w:rsidP="00251B7B">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16.00 – 18.00</w:t>
            </w:r>
          </w:p>
        </w:tc>
        <w:tc>
          <w:tcPr>
            <w:tcW w:w="2945" w:type="dxa"/>
            <w:vMerge/>
          </w:tcPr>
          <w:p w:rsidR="00251B7B" w:rsidRPr="007D5255" w:rsidRDefault="00251B7B" w:rsidP="00251B7B">
            <w:pPr>
              <w:rPr>
                <w:rFonts w:asciiTheme="minorHAnsi" w:hAnsiTheme="minorHAnsi"/>
                <w:b/>
                <w:color w:val="244061" w:themeColor="accent1" w:themeShade="80"/>
                <w:sz w:val="22"/>
                <w:szCs w:val="22"/>
              </w:rPr>
            </w:pPr>
          </w:p>
        </w:tc>
        <w:tc>
          <w:tcPr>
            <w:tcW w:w="5985" w:type="dxa"/>
          </w:tcPr>
          <w:p w:rsidR="00251B7B" w:rsidRPr="002435F1" w:rsidRDefault="002435F1" w:rsidP="00251B7B">
            <w:pPr>
              <w:pStyle w:val="2"/>
              <w:shd w:val="clear" w:color="auto" w:fill="FFFFFF"/>
              <w:spacing w:before="0" w:beforeAutospacing="0" w:after="0" w:afterAutospacing="0"/>
              <w:ind w:left="33"/>
              <w:jc w:val="both"/>
              <w:rPr>
                <w:rFonts w:asciiTheme="minorHAnsi" w:hAnsiTheme="minorHAnsi"/>
                <w:b w:val="0"/>
                <w:color w:val="244061" w:themeColor="accent1" w:themeShade="80"/>
                <w:sz w:val="22"/>
                <w:szCs w:val="22"/>
              </w:rPr>
            </w:pPr>
            <w:r w:rsidRPr="00185888">
              <w:rPr>
                <w:rFonts w:asciiTheme="minorHAnsi" w:hAnsiTheme="minorHAnsi"/>
                <w:color w:val="244061" w:themeColor="accent1" w:themeShade="80"/>
                <w:sz w:val="22"/>
                <w:szCs w:val="22"/>
              </w:rPr>
              <w:t>Тема:</w:t>
            </w:r>
            <w:r>
              <w:rPr>
                <w:rFonts w:asciiTheme="minorHAnsi" w:hAnsiTheme="minorHAnsi"/>
                <w:b w:val="0"/>
                <w:i/>
                <w:color w:val="244061" w:themeColor="accent1" w:themeShade="80"/>
                <w:sz w:val="22"/>
                <w:szCs w:val="22"/>
              </w:rPr>
              <w:t xml:space="preserve"> «</w:t>
            </w:r>
            <w:r w:rsidR="007D5255" w:rsidRPr="002435F1">
              <w:rPr>
                <w:rFonts w:asciiTheme="minorHAnsi" w:hAnsiTheme="minorHAnsi"/>
                <w:b w:val="0"/>
                <w:color w:val="244061" w:themeColor="accent1" w:themeShade="80"/>
                <w:sz w:val="22"/>
                <w:szCs w:val="22"/>
              </w:rPr>
              <w:t>Лаборатория по работе со старшим поколением</w:t>
            </w:r>
            <w:r w:rsidRPr="002435F1">
              <w:rPr>
                <w:rFonts w:asciiTheme="minorHAnsi" w:hAnsiTheme="minorHAnsi"/>
                <w:b w:val="0"/>
                <w:color w:val="244061" w:themeColor="accent1" w:themeShade="80"/>
                <w:sz w:val="22"/>
                <w:szCs w:val="22"/>
              </w:rPr>
              <w:t xml:space="preserve"> (новые профессии</w:t>
            </w:r>
            <w:r>
              <w:rPr>
                <w:rFonts w:asciiTheme="minorHAnsi" w:hAnsiTheme="minorHAnsi"/>
                <w:b w:val="0"/>
                <w:color w:val="244061" w:themeColor="accent1" w:themeShade="80"/>
                <w:sz w:val="22"/>
                <w:szCs w:val="22"/>
              </w:rPr>
              <w:t xml:space="preserve"> </w:t>
            </w:r>
            <w:r w:rsidRPr="002435F1">
              <w:rPr>
                <w:rFonts w:asciiTheme="minorHAnsi" w:hAnsiTheme="minorHAnsi"/>
                <w:b w:val="0"/>
                <w:color w:val="244061" w:themeColor="accent1" w:themeShade="80"/>
                <w:sz w:val="22"/>
                <w:szCs w:val="22"/>
              </w:rPr>
              <w:t>)</w:t>
            </w:r>
            <w:r>
              <w:rPr>
                <w:rFonts w:asciiTheme="minorHAnsi" w:hAnsiTheme="minorHAnsi"/>
                <w:b w:val="0"/>
                <w:color w:val="244061" w:themeColor="accent1" w:themeShade="80"/>
                <w:sz w:val="22"/>
                <w:szCs w:val="22"/>
              </w:rPr>
              <w:t>»</w:t>
            </w:r>
          </w:p>
          <w:p w:rsidR="00980AFC" w:rsidRPr="00980AFC" w:rsidRDefault="00980AFC" w:rsidP="00251B7B">
            <w:pPr>
              <w:pStyle w:val="2"/>
              <w:shd w:val="clear" w:color="auto" w:fill="FFFFFF"/>
              <w:spacing w:before="0" w:beforeAutospacing="0" w:after="0" w:afterAutospacing="0"/>
              <w:ind w:left="33"/>
              <w:jc w:val="both"/>
              <w:rPr>
                <w:rFonts w:asciiTheme="minorHAnsi" w:hAnsiTheme="minorHAnsi"/>
                <w:i/>
                <w:color w:val="244061" w:themeColor="accent1" w:themeShade="80"/>
                <w:sz w:val="22"/>
                <w:szCs w:val="22"/>
              </w:rPr>
            </w:pPr>
            <w:r w:rsidRPr="00980AFC">
              <w:rPr>
                <w:rFonts w:asciiTheme="minorHAnsi" w:hAnsiTheme="minorHAnsi"/>
                <w:color w:val="244061" w:themeColor="accent1" w:themeShade="80"/>
                <w:sz w:val="22"/>
                <w:szCs w:val="22"/>
              </w:rPr>
              <w:t>Ведущий:</w:t>
            </w:r>
            <w:r>
              <w:rPr>
                <w:rFonts w:asciiTheme="minorHAnsi" w:hAnsiTheme="minorHAnsi"/>
                <w:color w:val="244061" w:themeColor="accent1" w:themeShade="80"/>
                <w:sz w:val="22"/>
                <w:szCs w:val="22"/>
              </w:rPr>
              <w:t xml:space="preserve"> </w:t>
            </w:r>
            <w:r w:rsidRPr="002435F1">
              <w:rPr>
                <w:rFonts w:asciiTheme="minorHAnsi" w:hAnsiTheme="minorHAnsi"/>
                <w:color w:val="244061" w:themeColor="accent1" w:themeShade="80"/>
                <w:sz w:val="22"/>
                <w:szCs w:val="22"/>
              </w:rPr>
              <w:t>М</w:t>
            </w:r>
            <w:r w:rsidR="00F61E7F">
              <w:rPr>
                <w:rFonts w:asciiTheme="minorHAnsi" w:hAnsiTheme="minorHAnsi"/>
                <w:color w:val="244061" w:themeColor="accent1" w:themeShade="80"/>
                <w:sz w:val="22"/>
                <w:szCs w:val="22"/>
              </w:rPr>
              <w:t>.С.</w:t>
            </w:r>
            <w:r w:rsidRPr="002435F1">
              <w:rPr>
                <w:rFonts w:asciiTheme="minorHAnsi" w:hAnsiTheme="minorHAnsi"/>
                <w:color w:val="244061" w:themeColor="accent1" w:themeShade="80"/>
                <w:sz w:val="22"/>
                <w:szCs w:val="22"/>
              </w:rPr>
              <w:t xml:space="preserve"> Степанова</w:t>
            </w:r>
            <w:r w:rsidR="00411D70">
              <w:rPr>
                <w:rFonts w:asciiTheme="minorHAnsi" w:hAnsiTheme="minorHAnsi"/>
                <w:color w:val="244061" w:themeColor="accent1" w:themeShade="80"/>
                <w:sz w:val="22"/>
                <w:szCs w:val="22"/>
              </w:rPr>
              <w:t xml:space="preserve"> </w:t>
            </w:r>
            <w:r>
              <w:rPr>
                <w:rFonts w:asciiTheme="minorHAnsi" w:hAnsiTheme="minorHAnsi"/>
                <w:b w:val="0"/>
                <w:i/>
                <w:color w:val="244061" w:themeColor="accent1" w:themeShade="80"/>
                <w:sz w:val="22"/>
                <w:szCs w:val="22"/>
              </w:rPr>
              <w:t>(</w:t>
            </w:r>
            <w:r w:rsidR="00411D70">
              <w:rPr>
                <w:rFonts w:asciiTheme="minorHAnsi" w:hAnsiTheme="minorHAnsi"/>
                <w:b w:val="0"/>
                <w:i/>
                <w:color w:val="244061" w:themeColor="accent1" w:themeShade="80"/>
                <w:sz w:val="22"/>
                <w:szCs w:val="22"/>
              </w:rPr>
              <w:t>президент Ассоциации содействию органам территориального общественного самоуправления Новгородской области</w:t>
            </w:r>
            <w:r>
              <w:rPr>
                <w:rFonts w:asciiTheme="minorHAnsi" w:hAnsiTheme="minorHAnsi"/>
                <w:b w:val="0"/>
                <w:i/>
                <w:color w:val="244061" w:themeColor="accent1" w:themeShade="80"/>
                <w:sz w:val="22"/>
                <w:szCs w:val="22"/>
              </w:rPr>
              <w:t>)</w:t>
            </w:r>
          </w:p>
          <w:p w:rsidR="007D5255" w:rsidRPr="007D5255" w:rsidRDefault="007D5255" w:rsidP="007D5255">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lastRenderedPageBreak/>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 социально ориентированные НКО </w:t>
            </w:r>
          </w:p>
          <w:p w:rsidR="007D5255" w:rsidRPr="007D5255" w:rsidRDefault="007D5255" w:rsidP="007D5255">
            <w:pPr>
              <w:pStyle w:val="2"/>
              <w:shd w:val="clear" w:color="auto" w:fill="FFFFFF"/>
              <w:spacing w:before="0" w:beforeAutospacing="0" w:after="0" w:afterAutospacing="0"/>
              <w:ind w:left="33"/>
              <w:jc w:val="both"/>
              <w:rPr>
                <w:rFonts w:asciiTheme="minorHAnsi" w:hAnsiTheme="minorHAnsi"/>
                <w:b w:val="0"/>
                <w:color w:val="244061" w:themeColor="accent1" w:themeShade="80"/>
                <w:sz w:val="22"/>
                <w:szCs w:val="22"/>
              </w:rPr>
            </w:pPr>
            <w:r w:rsidRPr="007D5255">
              <w:rPr>
                <w:rFonts w:asciiTheme="minorHAnsi" w:hAnsiTheme="minorHAnsi"/>
                <w:color w:val="244061" w:themeColor="accent1" w:themeShade="80"/>
                <w:sz w:val="22"/>
                <w:szCs w:val="22"/>
              </w:rPr>
              <w:t>Приглашенные:</w:t>
            </w:r>
            <w:r w:rsidRPr="007D5255">
              <w:rPr>
                <w:rFonts w:asciiTheme="minorHAnsi" w:hAnsiTheme="minorHAnsi"/>
                <w:b w:val="0"/>
                <w:i/>
                <w:color w:val="244061" w:themeColor="accent1" w:themeShade="80"/>
                <w:sz w:val="22"/>
                <w:szCs w:val="22"/>
              </w:rPr>
              <w:t xml:space="preserve"> представители органов исполнительной власти и органов местного самоуправления, эксперты</w:t>
            </w:r>
          </w:p>
        </w:tc>
      </w:tr>
      <w:tr w:rsidR="007D5255" w:rsidRPr="007D5255" w:rsidTr="007D5255">
        <w:tc>
          <w:tcPr>
            <w:tcW w:w="993" w:type="dxa"/>
          </w:tcPr>
          <w:p w:rsidR="0062703E" w:rsidRPr="007D5255" w:rsidRDefault="007D5255" w:rsidP="007D525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lastRenderedPageBreak/>
              <w:t>18.00-18</w:t>
            </w:r>
            <w:r w:rsidR="007614EF" w:rsidRPr="007D5255">
              <w:rPr>
                <w:rFonts w:asciiTheme="minorHAnsi" w:hAnsiTheme="minorHAnsi"/>
                <w:i/>
                <w:color w:val="244061" w:themeColor="accent1" w:themeShade="80"/>
                <w:sz w:val="22"/>
                <w:szCs w:val="22"/>
              </w:rPr>
              <w:t>.</w:t>
            </w:r>
            <w:r w:rsidRPr="007D5255">
              <w:rPr>
                <w:rFonts w:asciiTheme="minorHAnsi" w:hAnsiTheme="minorHAnsi"/>
                <w:i/>
                <w:color w:val="244061" w:themeColor="accent1" w:themeShade="80"/>
                <w:sz w:val="22"/>
                <w:szCs w:val="22"/>
              </w:rPr>
              <w:t>30</w:t>
            </w:r>
          </w:p>
        </w:tc>
        <w:tc>
          <w:tcPr>
            <w:tcW w:w="8930" w:type="dxa"/>
            <w:gridSpan w:val="2"/>
          </w:tcPr>
          <w:p w:rsidR="0062703E" w:rsidRPr="007D5255" w:rsidRDefault="0062703E" w:rsidP="007D525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Подведение итогов дня. Обратная связь. </w:t>
            </w:r>
            <w:r w:rsidR="007D5255" w:rsidRPr="007D5255">
              <w:rPr>
                <w:rFonts w:asciiTheme="minorHAnsi" w:hAnsiTheme="minorHAnsi"/>
                <w:i/>
                <w:color w:val="244061" w:themeColor="accent1" w:themeShade="80"/>
                <w:sz w:val="22"/>
                <w:szCs w:val="22"/>
              </w:rPr>
              <w:t>Трансфер</w:t>
            </w:r>
          </w:p>
        </w:tc>
      </w:tr>
      <w:tr w:rsidR="007D5255" w:rsidRPr="007D5255" w:rsidTr="007D5255">
        <w:tc>
          <w:tcPr>
            <w:tcW w:w="993" w:type="dxa"/>
          </w:tcPr>
          <w:p w:rsidR="0062703E" w:rsidRPr="007D5255" w:rsidRDefault="00B51CD2" w:rsidP="007D525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19.</w:t>
            </w:r>
            <w:r w:rsidR="007D5255" w:rsidRPr="007D5255">
              <w:rPr>
                <w:rFonts w:asciiTheme="minorHAnsi" w:hAnsiTheme="minorHAnsi"/>
                <w:i/>
                <w:color w:val="244061" w:themeColor="accent1" w:themeShade="80"/>
                <w:sz w:val="22"/>
                <w:szCs w:val="22"/>
              </w:rPr>
              <w:t>0</w:t>
            </w:r>
            <w:r w:rsidRPr="007D5255">
              <w:rPr>
                <w:rFonts w:asciiTheme="minorHAnsi" w:hAnsiTheme="minorHAnsi"/>
                <w:i/>
                <w:color w:val="244061" w:themeColor="accent1" w:themeShade="80"/>
                <w:sz w:val="22"/>
                <w:szCs w:val="22"/>
              </w:rPr>
              <w:t>0-20.00</w:t>
            </w:r>
          </w:p>
        </w:tc>
        <w:tc>
          <w:tcPr>
            <w:tcW w:w="2945" w:type="dxa"/>
          </w:tcPr>
          <w:p w:rsidR="0062703E" w:rsidRPr="007D5255" w:rsidRDefault="00B51CD2" w:rsidP="00D66F6D">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Ужин</w:t>
            </w:r>
          </w:p>
        </w:tc>
        <w:tc>
          <w:tcPr>
            <w:tcW w:w="5985" w:type="dxa"/>
          </w:tcPr>
          <w:p w:rsidR="0062703E" w:rsidRPr="007D5255" w:rsidRDefault="0062703E" w:rsidP="000734A2">
            <w:pPr>
              <w:rPr>
                <w:rFonts w:asciiTheme="minorHAnsi" w:hAnsiTheme="minorHAnsi"/>
                <w:color w:val="244061" w:themeColor="accent1" w:themeShade="80"/>
                <w:sz w:val="22"/>
                <w:szCs w:val="22"/>
              </w:rPr>
            </w:pPr>
          </w:p>
        </w:tc>
      </w:tr>
      <w:tr w:rsidR="007D5255" w:rsidRPr="007D5255" w:rsidTr="007D5255">
        <w:tc>
          <w:tcPr>
            <w:tcW w:w="9923" w:type="dxa"/>
            <w:gridSpan w:val="3"/>
          </w:tcPr>
          <w:p w:rsidR="0062703E" w:rsidRPr="007D5255" w:rsidRDefault="0062703E" w:rsidP="004E4629">
            <w:pPr>
              <w:jc w:val="cente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День </w:t>
            </w:r>
            <w:r w:rsidRPr="007D5255">
              <w:rPr>
                <w:rFonts w:asciiTheme="minorHAnsi" w:hAnsiTheme="minorHAnsi"/>
                <w:b/>
                <w:color w:val="244061" w:themeColor="accent1" w:themeShade="80"/>
                <w:sz w:val="22"/>
                <w:szCs w:val="22"/>
                <w:lang w:val="en-US"/>
              </w:rPr>
              <w:t>III</w:t>
            </w:r>
            <w:r w:rsidRPr="007D5255">
              <w:rPr>
                <w:rFonts w:asciiTheme="minorHAnsi" w:hAnsiTheme="minorHAnsi"/>
                <w:b/>
                <w:color w:val="244061" w:themeColor="accent1" w:themeShade="80"/>
                <w:sz w:val="22"/>
                <w:szCs w:val="22"/>
              </w:rPr>
              <w:t xml:space="preserve"> – </w:t>
            </w:r>
            <w:r w:rsidR="004E4629">
              <w:rPr>
                <w:rFonts w:asciiTheme="minorHAnsi" w:hAnsiTheme="minorHAnsi"/>
                <w:b/>
                <w:color w:val="244061" w:themeColor="accent1" w:themeShade="80"/>
                <w:sz w:val="22"/>
                <w:szCs w:val="22"/>
              </w:rPr>
              <w:t>3 октября</w:t>
            </w:r>
            <w:r w:rsidRPr="007D5255">
              <w:rPr>
                <w:rFonts w:asciiTheme="minorHAnsi" w:hAnsiTheme="minorHAnsi"/>
                <w:b/>
                <w:color w:val="244061" w:themeColor="accent1" w:themeShade="80"/>
                <w:sz w:val="22"/>
                <w:szCs w:val="22"/>
              </w:rPr>
              <w:t xml:space="preserve"> (суббота)</w:t>
            </w:r>
          </w:p>
        </w:tc>
      </w:tr>
      <w:tr w:rsidR="004C1E91" w:rsidRPr="007D5255" w:rsidTr="007D5255">
        <w:tc>
          <w:tcPr>
            <w:tcW w:w="993" w:type="dxa"/>
          </w:tcPr>
          <w:p w:rsidR="004C1E91" w:rsidRPr="007D5255" w:rsidRDefault="004C1E91" w:rsidP="004C1E91">
            <w:pPr>
              <w:rPr>
                <w:rFonts w:asciiTheme="minorHAnsi" w:hAnsiTheme="minorHAnsi"/>
                <w:i/>
                <w:color w:val="244061" w:themeColor="accent1" w:themeShade="80"/>
                <w:sz w:val="22"/>
                <w:szCs w:val="22"/>
              </w:rPr>
            </w:pPr>
            <w:r>
              <w:rPr>
                <w:rFonts w:asciiTheme="minorHAnsi" w:hAnsiTheme="minorHAnsi"/>
                <w:i/>
                <w:color w:val="244061" w:themeColor="accent1" w:themeShade="80"/>
                <w:sz w:val="22"/>
                <w:szCs w:val="22"/>
              </w:rPr>
              <w:t>9</w:t>
            </w:r>
            <w:r w:rsidRPr="007D5255">
              <w:rPr>
                <w:rFonts w:asciiTheme="minorHAnsi" w:hAnsiTheme="minorHAnsi"/>
                <w:i/>
                <w:color w:val="244061" w:themeColor="accent1" w:themeShade="80"/>
                <w:sz w:val="22"/>
                <w:szCs w:val="22"/>
              </w:rPr>
              <w:t xml:space="preserve">.30 – </w:t>
            </w:r>
          </w:p>
          <w:p w:rsidR="004C1E91" w:rsidRPr="007D5255" w:rsidRDefault="004C1E91" w:rsidP="004C1E91">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w:t>
            </w:r>
            <w:r>
              <w:rPr>
                <w:rFonts w:asciiTheme="minorHAnsi" w:hAnsiTheme="minorHAnsi"/>
                <w:i/>
                <w:color w:val="244061" w:themeColor="accent1" w:themeShade="80"/>
                <w:sz w:val="22"/>
                <w:szCs w:val="22"/>
              </w:rPr>
              <w:t>0</w:t>
            </w:r>
            <w:r w:rsidRPr="007D5255">
              <w:rPr>
                <w:rFonts w:asciiTheme="minorHAnsi" w:hAnsiTheme="minorHAnsi"/>
                <w:i/>
                <w:color w:val="244061" w:themeColor="accent1" w:themeShade="80"/>
                <w:sz w:val="22"/>
                <w:szCs w:val="22"/>
              </w:rPr>
              <w:t>.00</w:t>
            </w:r>
          </w:p>
        </w:tc>
        <w:tc>
          <w:tcPr>
            <w:tcW w:w="2945" w:type="dxa"/>
          </w:tcPr>
          <w:p w:rsidR="004C1E91" w:rsidRPr="007D5255" w:rsidRDefault="004C1E91" w:rsidP="004C1E91">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lang w:val="en-US"/>
              </w:rPr>
              <w:t>II</w:t>
            </w:r>
            <w:r>
              <w:rPr>
                <w:rFonts w:asciiTheme="minorHAnsi" w:hAnsiTheme="minorHAnsi"/>
                <w:b/>
                <w:color w:val="244061" w:themeColor="accent1" w:themeShade="80"/>
                <w:sz w:val="22"/>
                <w:szCs w:val="22"/>
                <w:lang w:val="en-US"/>
              </w:rPr>
              <w:t>I</w:t>
            </w:r>
            <w:r w:rsidRPr="007D5255">
              <w:rPr>
                <w:rFonts w:asciiTheme="minorHAnsi" w:hAnsiTheme="minorHAnsi"/>
                <w:b/>
                <w:color w:val="244061" w:themeColor="accent1" w:themeShade="80"/>
                <w:sz w:val="22"/>
                <w:szCs w:val="22"/>
              </w:rPr>
              <w:t xml:space="preserve"> день Валдайской сессии. </w:t>
            </w:r>
          </w:p>
        </w:tc>
        <w:tc>
          <w:tcPr>
            <w:tcW w:w="5985" w:type="dxa"/>
          </w:tcPr>
          <w:p w:rsidR="004C1E91" w:rsidRPr="007D5255" w:rsidRDefault="004C1E91" w:rsidP="004C1E91">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Регистрация участников. Приветствие. Представление модераторов и приглашенных экспертов</w:t>
            </w:r>
          </w:p>
        </w:tc>
      </w:tr>
      <w:tr w:rsidR="007D5255" w:rsidRPr="007D5255" w:rsidTr="007D5255">
        <w:tc>
          <w:tcPr>
            <w:tcW w:w="993" w:type="dxa"/>
          </w:tcPr>
          <w:p w:rsidR="0062703E" w:rsidRPr="007D5255" w:rsidRDefault="00E62975" w:rsidP="003F3EC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10.00-13.00</w:t>
            </w:r>
          </w:p>
        </w:tc>
        <w:tc>
          <w:tcPr>
            <w:tcW w:w="2945" w:type="dxa"/>
          </w:tcPr>
          <w:p w:rsidR="0062703E" w:rsidRPr="004C1E91" w:rsidRDefault="004C1E91" w:rsidP="00B51CD2">
            <w:pPr>
              <w:rPr>
                <w:rFonts w:asciiTheme="minorHAnsi" w:hAnsiTheme="minorHAnsi"/>
                <w:i/>
                <w:color w:val="244061" w:themeColor="accent1" w:themeShade="80"/>
                <w:sz w:val="22"/>
                <w:szCs w:val="22"/>
              </w:rPr>
            </w:pPr>
            <w:r w:rsidRPr="004C1E91">
              <w:rPr>
                <w:rFonts w:asciiTheme="minorHAnsi" w:hAnsiTheme="minorHAnsi"/>
                <w:color w:val="244061" w:themeColor="accent1" w:themeShade="80"/>
                <w:sz w:val="22"/>
                <w:szCs w:val="22"/>
                <w:lang w:val="en-US"/>
              </w:rPr>
              <w:t>Startup</w:t>
            </w:r>
            <w:r w:rsidRPr="004C1E91">
              <w:rPr>
                <w:rFonts w:asciiTheme="minorHAnsi" w:hAnsiTheme="minorHAnsi"/>
                <w:color w:val="244061" w:themeColor="accent1" w:themeShade="80"/>
                <w:sz w:val="22"/>
                <w:szCs w:val="22"/>
              </w:rPr>
              <w:t xml:space="preserve"> </w:t>
            </w:r>
            <w:r w:rsidRPr="004C1E91">
              <w:rPr>
                <w:rFonts w:asciiTheme="minorHAnsi" w:hAnsiTheme="minorHAnsi"/>
                <w:color w:val="244061" w:themeColor="accent1" w:themeShade="80"/>
                <w:sz w:val="22"/>
                <w:szCs w:val="22"/>
                <w:lang w:val="en-US"/>
              </w:rPr>
              <w:t>Lynch</w:t>
            </w:r>
            <w:r w:rsidRPr="004C1E91">
              <w:rPr>
                <w:rFonts w:asciiTheme="minorHAnsi" w:hAnsiTheme="minorHAnsi"/>
                <w:color w:val="244061" w:themeColor="accent1" w:themeShade="80"/>
                <w:sz w:val="22"/>
                <w:szCs w:val="22"/>
              </w:rPr>
              <w:t xml:space="preserve"> и ярмарка проектов</w:t>
            </w:r>
          </w:p>
        </w:tc>
        <w:tc>
          <w:tcPr>
            <w:tcW w:w="5985" w:type="dxa"/>
          </w:tcPr>
          <w:p w:rsidR="001E04FD" w:rsidRPr="002435F1" w:rsidRDefault="00D02FEB" w:rsidP="00F54BDE">
            <w:pPr>
              <w:rPr>
                <w:rFonts w:asciiTheme="minorHAnsi" w:hAnsiTheme="minorHAnsi" w:cstheme="minorHAnsi"/>
                <w:color w:val="002060"/>
                <w:sz w:val="22"/>
                <w:szCs w:val="22"/>
              </w:rPr>
            </w:pPr>
            <w:r>
              <w:rPr>
                <w:rFonts w:asciiTheme="minorHAnsi" w:hAnsiTheme="minorHAnsi"/>
                <w:color w:val="244061" w:themeColor="accent1" w:themeShade="80"/>
                <w:sz w:val="22"/>
                <w:szCs w:val="22"/>
              </w:rPr>
              <w:t>Открытие и презентация</w:t>
            </w:r>
            <w:r w:rsidR="00980AFC">
              <w:rPr>
                <w:rFonts w:asciiTheme="minorHAnsi" w:hAnsiTheme="minorHAnsi"/>
                <w:color w:val="244061" w:themeColor="accent1" w:themeShade="80"/>
                <w:sz w:val="22"/>
                <w:szCs w:val="22"/>
              </w:rPr>
              <w:t xml:space="preserve"> </w:t>
            </w:r>
            <w:r w:rsidR="001E04FD" w:rsidRPr="002435F1">
              <w:rPr>
                <w:rFonts w:asciiTheme="minorHAnsi" w:hAnsiTheme="minorHAnsi" w:cstheme="minorHAnsi"/>
                <w:color w:val="002060"/>
                <w:sz w:val="22"/>
                <w:szCs w:val="22"/>
              </w:rPr>
              <w:t>Валдайского социального центра по работе с многодетными семьями и детьми с ОВЗ.</w:t>
            </w:r>
            <w:r w:rsidR="00980AFC" w:rsidRPr="002435F1">
              <w:rPr>
                <w:rFonts w:asciiTheme="minorHAnsi" w:hAnsiTheme="minorHAnsi" w:cstheme="minorHAnsi"/>
                <w:color w:val="002060"/>
                <w:sz w:val="22"/>
                <w:szCs w:val="22"/>
              </w:rPr>
              <w:t xml:space="preserve"> </w:t>
            </w:r>
            <w:r w:rsidRPr="002435F1">
              <w:rPr>
                <w:rFonts w:asciiTheme="minorHAnsi" w:hAnsiTheme="minorHAnsi" w:cstheme="minorHAnsi"/>
                <w:color w:val="002060"/>
                <w:sz w:val="22"/>
                <w:szCs w:val="22"/>
              </w:rPr>
              <w:t xml:space="preserve"> </w:t>
            </w:r>
          </w:p>
          <w:p w:rsidR="001E04FD" w:rsidRPr="001E04FD" w:rsidRDefault="001E04FD" w:rsidP="00F54BDE">
            <w:pPr>
              <w:rPr>
                <w:rFonts w:asciiTheme="minorHAnsi" w:hAnsiTheme="minorHAnsi"/>
                <w:i/>
                <w:color w:val="244061" w:themeColor="accent1" w:themeShade="80"/>
                <w:sz w:val="22"/>
                <w:szCs w:val="22"/>
              </w:rPr>
            </w:pPr>
            <w:r w:rsidRPr="001E04FD">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w:t>
            </w:r>
            <w:r w:rsidRPr="002435F1">
              <w:rPr>
                <w:rFonts w:asciiTheme="minorHAnsi" w:hAnsiTheme="minorHAnsi"/>
                <w:b/>
                <w:color w:val="244061" w:themeColor="accent1" w:themeShade="80"/>
                <w:sz w:val="22"/>
                <w:szCs w:val="22"/>
              </w:rPr>
              <w:t>С.Ю. Трущенкова</w:t>
            </w:r>
            <w:r w:rsidRPr="001E04FD">
              <w:rPr>
                <w:rFonts w:asciiTheme="minorHAnsi" w:hAnsiTheme="minorHAnsi"/>
                <w:i/>
                <w:color w:val="244061" w:themeColor="accent1" w:themeShade="80"/>
                <w:sz w:val="22"/>
                <w:szCs w:val="22"/>
              </w:rPr>
              <w:t xml:space="preserve"> (</w:t>
            </w:r>
            <w:r w:rsidR="00291C5B">
              <w:rPr>
                <w:rFonts w:asciiTheme="minorHAnsi" w:hAnsiTheme="minorHAnsi"/>
                <w:i/>
                <w:color w:val="244061" w:themeColor="accent1" w:themeShade="80"/>
                <w:sz w:val="22"/>
                <w:szCs w:val="22"/>
              </w:rPr>
              <w:t>председатель НРОО «Движение сельских женщин»</w:t>
            </w:r>
            <w:r w:rsidRPr="001E04FD">
              <w:rPr>
                <w:rFonts w:asciiTheme="minorHAnsi" w:hAnsiTheme="minorHAnsi"/>
                <w:i/>
                <w:color w:val="244061" w:themeColor="accent1" w:themeShade="80"/>
                <w:sz w:val="22"/>
                <w:szCs w:val="22"/>
              </w:rPr>
              <w:t>)</w:t>
            </w:r>
          </w:p>
          <w:p w:rsidR="0062703E" w:rsidRDefault="00A51CC4" w:rsidP="00F54BDE">
            <w:pP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 xml:space="preserve">Выставка-ярмарка. </w:t>
            </w:r>
            <w:r w:rsidR="004C1E91">
              <w:rPr>
                <w:rFonts w:asciiTheme="minorHAnsi" w:hAnsiTheme="minorHAnsi"/>
                <w:color w:val="244061" w:themeColor="accent1" w:themeShade="80"/>
                <w:sz w:val="22"/>
                <w:szCs w:val="22"/>
              </w:rPr>
              <w:t>Презентаци</w:t>
            </w:r>
            <w:r>
              <w:rPr>
                <w:rFonts w:asciiTheme="minorHAnsi" w:hAnsiTheme="minorHAnsi"/>
                <w:color w:val="244061" w:themeColor="accent1" w:themeShade="80"/>
                <w:sz w:val="22"/>
                <w:szCs w:val="22"/>
              </w:rPr>
              <w:t>я (представление)</w:t>
            </w:r>
            <w:r w:rsidR="001E04FD">
              <w:rPr>
                <w:rFonts w:asciiTheme="minorHAnsi" w:hAnsiTheme="minorHAnsi"/>
                <w:color w:val="244061" w:themeColor="accent1" w:themeShade="80"/>
                <w:sz w:val="22"/>
                <w:szCs w:val="22"/>
              </w:rPr>
              <w:t xml:space="preserve"> </w:t>
            </w:r>
            <w:r>
              <w:rPr>
                <w:rFonts w:asciiTheme="minorHAnsi" w:hAnsiTheme="minorHAnsi"/>
                <w:color w:val="244061" w:themeColor="accent1" w:themeShade="80"/>
                <w:sz w:val="22"/>
                <w:szCs w:val="22"/>
              </w:rPr>
              <w:t>пр</w:t>
            </w:r>
            <w:r w:rsidR="004C1E91">
              <w:rPr>
                <w:rFonts w:asciiTheme="minorHAnsi" w:hAnsiTheme="minorHAnsi"/>
                <w:color w:val="244061" w:themeColor="accent1" w:themeShade="80"/>
                <w:sz w:val="22"/>
                <w:szCs w:val="22"/>
              </w:rPr>
              <w:t>оектов</w:t>
            </w:r>
            <w:r>
              <w:rPr>
                <w:rFonts w:asciiTheme="minorHAnsi" w:hAnsiTheme="minorHAnsi"/>
                <w:color w:val="244061" w:themeColor="accent1" w:themeShade="80"/>
                <w:sz w:val="22"/>
                <w:szCs w:val="22"/>
              </w:rPr>
              <w:t>;</w:t>
            </w:r>
          </w:p>
          <w:p w:rsidR="004C1E91" w:rsidRDefault="00A561EE" w:rsidP="00F54BDE">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Оценка и рекомендации экспертов</w:t>
            </w:r>
            <w:r>
              <w:rPr>
                <w:rFonts w:asciiTheme="minorHAnsi" w:hAnsiTheme="minorHAnsi"/>
                <w:color w:val="244061" w:themeColor="accent1" w:themeShade="80"/>
                <w:sz w:val="22"/>
                <w:szCs w:val="22"/>
              </w:rPr>
              <w:t>;</w:t>
            </w:r>
          </w:p>
          <w:p w:rsidR="00A561EE" w:rsidRDefault="004C1E91" w:rsidP="00A561EE">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Оценка и рекомендации </w:t>
            </w:r>
            <w:r>
              <w:rPr>
                <w:rFonts w:asciiTheme="minorHAnsi" w:hAnsiTheme="minorHAnsi"/>
                <w:color w:val="244061" w:themeColor="accent1" w:themeShade="80"/>
                <w:sz w:val="22"/>
                <w:szCs w:val="22"/>
              </w:rPr>
              <w:t>жителей территории</w:t>
            </w:r>
            <w:r w:rsidR="00A561EE">
              <w:rPr>
                <w:rFonts w:asciiTheme="minorHAnsi" w:hAnsiTheme="minorHAnsi"/>
                <w:color w:val="244061" w:themeColor="accent1" w:themeShade="80"/>
                <w:sz w:val="22"/>
                <w:szCs w:val="22"/>
              </w:rPr>
              <w:t>;</w:t>
            </w:r>
            <w:r>
              <w:rPr>
                <w:rFonts w:asciiTheme="minorHAnsi" w:hAnsiTheme="minorHAnsi"/>
                <w:color w:val="244061" w:themeColor="accent1" w:themeShade="80"/>
                <w:sz w:val="22"/>
                <w:szCs w:val="22"/>
              </w:rPr>
              <w:t xml:space="preserve"> </w:t>
            </w:r>
          </w:p>
          <w:p w:rsidR="004C1E91" w:rsidRPr="007D5255" w:rsidRDefault="00A561EE" w:rsidP="00A561EE">
            <w:pP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Г</w:t>
            </w:r>
            <w:r w:rsidR="004C1E91">
              <w:rPr>
                <w:rFonts w:asciiTheme="minorHAnsi" w:hAnsiTheme="minorHAnsi"/>
                <w:color w:val="244061" w:themeColor="accent1" w:themeShade="80"/>
                <w:sz w:val="22"/>
                <w:szCs w:val="22"/>
              </w:rPr>
              <w:t>олосование</w:t>
            </w:r>
            <w:r>
              <w:rPr>
                <w:rFonts w:asciiTheme="minorHAnsi" w:hAnsiTheme="minorHAnsi"/>
                <w:color w:val="244061" w:themeColor="accent1" w:themeShade="80"/>
                <w:sz w:val="22"/>
                <w:szCs w:val="22"/>
              </w:rPr>
              <w:t xml:space="preserve"> и подведение итогов</w:t>
            </w:r>
          </w:p>
        </w:tc>
      </w:tr>
      <w:tr w:rsidR="007D5255" w:rsidRPr="007D5255" w:rsidTr="007D5255">
        <w:tc>
          <w:tcPr>
            <w:tcW w:w="993" w:type="dxa"/>
          </w:tcPr>
          <w:p w:rsidR="001D6B56" w:rsidRPr="007D5255" w:rsidRDefault="001D6B56" w:rsidP="003F3EC5">
            <w:pPr>
              <w:rPr>
                <w:rFonts w:asciiTheme="minorHAnsi" w:hAnsiTheme="minorHAnsi"/>
                <w:i/>
                <w:color w:val="244061" w:themeColor="accent1" w:themeShade="80"/>
                <w:sz w:val="22"/>
                <w:szCs w:val="22"/>
              </w:rPr>
            </w:pPr>
          </w:p>
        </w:tc>
        <w:tc>
          <w:tcPr>
            <w:tcW w:w="2945" w:type="dxa"/>
          </w:tcPr>
          <w:p w:rsidR="001D6B56" w:rsidRPr="007D5255" w:rsidRDefault="001D6B56" w:rsidP="00B51CD2">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Перерыв</w:t>
            </w:r>
          </w:p>
        </w:tc>
        <w:tc>
          <w:tcPr>
            <w:tcW w:w="5985" w:type="dxa"/>
          </w:tcPr>
          <w:p w:rsidR="001D6B56" w:rsidRPr="007D5255" w:rsidRDefault="001D6B56" w:rsidP="00F54BDE">
            <w:pPr>
              <w:rPr>
                <w:rFonts w:asciiTheme="minorHAnsi" w:hAnsiTheme="minorHAnsi"/>
                <w:color w:val="244061" w:themeColor="accent1" w:themeShade="80"/>
                <w:sz w:val="22"/>
                <w:szCs w:val="22"/>
              </w:rPr>
            </w:pPr>
          </w:p>
        </w:tc>
      </w:tr>
      <w:tr w:rsidR="007D5255" w:rsidRPr="007D5255" w:rsidTr="007D5255">
        <w:tc>
          <w:tcPr>
            <w:tcW w:w="993" w:type="dxa"/>
          </w:tcPr>
          <w:p w:rsidR="001D6B56" w:rsidRPr="007D5255" w:rsidRDefault="004C1E91" w:rsidP="003F3EC5">
            <w:pPr>
              <w:rPr>
                <w:rFonts w:asciiTheme="minorHAnsi" w:hAnsiTheme="minorHAnsi"/>
                <w:i/>
                <w:color w:val="244061" w:themeColor="accent1" w:themeShade="80"/>
                <w:sz w:val="22"/>
                <w:szCs w:val="22"/>
              </w:rPr>
            </w:pPr>
            <w:r>
              <w:rPr>
                <w:rFonts w:asciiTheme="minorHAnsi" w:hAnsiTheme="minorHAnsi"/>
                <w:i/>
                <w:color w:val="244061" w:themeColor="accent1" w:themeShade="80"/>
                <w:sz w:val="22"/>
                <w:szCs w:val="22"/>
              </w:rPr>
              <w:t>13.30 – 15.00</w:t>
            </w:r>
          </w:p>
        </w:tc>
        <w:tc>
          <w:tcPr>
            <w:tcW w:w="2945" w:type="dxa"/>
          </w:tcPr>
          <w:p w:rsidR="001D6B56" w:rsidRPr="007D5255" w:rsidRDefault="004C1E91" w:rsidP="00456445">
            <w:pP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Консультационная сессия</w:t>
            </w:r>
            <w:r w:rsidR="001D6B56" w:rsidRPr="007D5255">
              <w:rPr>
                <w:rFonts w:asciiTheme="minorHAnsi" w:hAnsiTheme="minorHAnsi"/>
                <w:color w:val="244061" w:themeColor="accent1" w:themeShade="80"/>
                <w:sz w:val="22"/>
                <w:szCs w:val="22"/>
              </w:rPr>
              <w:t xml:space="preserve"> </w:t>
            </w:r>
          </w:p>
        </w:tc>
        <w:tc>
          <w:tcPr>
            <w:tcW w:w="5985" w:type="dxa"/>
          </w:tcPr>
          <w:p w:rsidR="001D6B56" w:rsidRDefault="004C1E91" w:rsidP="001D6B56">
            <w:pP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 xml:space="preserve">Экспертная площадка. </w:t>
            </w:r>
            <w:r w:rsidR="00D02FEB" w:rsidRPr="007D5255">
              <w:rPr>
                <w:rFonts w:asciiTheme="minorHAnsi" w:hAnsiTheme="minorHAnsi"/>
                <w:i/>
                <w:color w:val="244061" w:themeColor="accent1" w:themeShade="80"/>
                <w:sz w:val="22"/>
                <w:szCs w:val="22"/>
              </w:rPr>
              <w:t>Консультации по формированию индивидуальных траекторий, разработке и реализации проектов.</w:t>
            </w:r>
          </w:p>
          <w:p w:rsidR="00A561EE" w:rsidRPr="007D5255" w:rsidRDefault="00A561EE" w:rsidP="001D6B56">
            <w:pPr>
              <w:rPr>
                <w:rFonts w:asciiTheme="minorHAnsi" w:hAnsiTheme="minorHAnsi"/>
                <w:color w:val="244061" w:themeColor="accent1" w:themeShade="80"/>
                <w:sz w:val="22"/>
                <w:szCs w:val="22"/>
              </w:rPr>
            </w:pPr>
          </w:p>
        </w:tc>
      </w:tr>
    </w:tbl>
    <w:p w:rsidR="00F353A7" w:rsidRDefault="00F353A7" w:rsidP="00C60ED2">
      <w:pPr>
        <w:ind w:left="360"/>
        <w:rPr>
          <w:i/>
          <w:color w:val="003366"/>
        </w:rPr>
      </w:pPr>
    </w:p>
    <w:p w:rsidR="00F353A7" w:rsidRPr="00CC0599" w:rsidRDefault="00F353A7" w:rsidP="006C55D0">
      <w:pPr>
        <w:jc w:val="both"/>
        <w:rPr>
          <w:rFonts w:ascii="Calibri Light" w:hAnsi="Calibri Light"/>
          <w:color w:val="1F3864"/>
        </w:rPr>
      </w:pPr>
      <w:r w:rsidRPr="00CC0599">
        <w:rPr>
          <w:rFonts w:ascii="Calibri Light" w:hAnsi="Calibri Light"/>
          <w:b/>
          <w:color w:val="1F3864"/>
        </w:rPr>
        <w:t>Организаторы:</w:t>
      </w:r>
      <w:r w:rsidRPr="00CC0599">
        <w:rPr>
          <w:rFonts w:ascii="Calibri Light" w:hAnsi="Calibri Light"/>
          <w:color w:val="1F3864"/>
        </w:rPr>
        <w:t xml:space="preserve"> </w:t>
      </w:r>
    </w:p>
    <w:p w:rsidR="00F353A7" w:rsidRPr="00CC0599" w:rsidRDefault="00F353A7" w:rsidP="006C55D0">
      <w:pPr>
        <w:jc w:val="both"/>
        <w:rPr>
          <w:rFonts w:ascii="Calibri Light" w:hAnsi="Calibri Light"/>
          <w:color w:val="1F3864"/>
        </w:rPr>
      </w:pPr>
      <w:r w:rsidRPr="00CC0599">
        <w:rPr>
          <w:rFonts w:ascii="Calibri Light" w:hAnsi="Calibri Light"/>
          <w:color w:val="1F3864"/>
        </w:rPr>
        <w:t>АНО «Центр инноваций социальной сферы Новгородской области»</w:t>
      </w:r>
    </w:p>
    <w:p w:rsidR="00F353A7" w:rsidRPr="00CC0599" w:rsidRDefault="00F353A7" w:rsidP="006C55D0">
      <w:pPr>
        <w:jc w:val="both"/>
        <w:rPr>
          <w:rFonts w:ascii="Calibri Light" w:hAnsi="Calibri Light"/>
          <w:b/>
          <w:color w:val="1F3864"/>
        </w:rPr>
      </w:pPr>
      <w:r w:rsidRPr="00CC0599">
        <w:rPr>
          <w:rFonts w:ascii="Calibri Light" w:hAnsi="Calibri Light"/>
          <w:b/>
          <w:color w:val="1F3864"/>
        </w:rPr>
        <w:t xml:space="preserve">Партнёры: </w:t>
      </w:r>
    </w:p>
    <w:p w:rsidR="00F353A7" w:rsidRPr="00CC0599" w:rsidRDefault="00F353A7" w:rsidP="006C55D0">
      <w:pPr>
        <w:jc w:val="both"/>
        <w:rPr>
          <w:rFonts w:ascii="Calibri Light" w:hAnsi="Calibri Light"/>
          <w:color w:val="1F3864"/>
        </w:rPr>
      </w:pPr>
      <w:r w:rsidRPr="00CC0599">
        <w:rPr>
          <w:rFonts w:ascii="Calibri Light" w:hAnsi="Calibri Light"/>
          <w:color w:val="1F3864"/>
        </w:rPr>
        <w:t>Министерство инвестиционной политики Новгородской области</w:t>
      </w:r>
    </w:p>
    <w:p w:rsidR="00F353A7" w:rsidRDefault="00F353A7" w:rsidP="006C55D0">
      <w:pPr>
        <w:jc w:val="both"/>
        <w:rPr>
          <w:rFonts w:ascii="Calibri Light" w:hAnsi="Calibri Light"/>
          <w:color w:val="1F3864"/>
        </w:rPr>
      </w:pPr>
      <w:r w:rsidRPr="00CC0599">
        <w:rPr>
          <w:rFonts w:ascii="Calibri Light" w:hAnsi="Calibri Light"/>
          <w:color w:val="1F3864"/>
        </w:rPr>
        <w:t>Новгородский Фонд Содействия Некоммерческим Проектам</w:t>
      </w:r>
    </w:p>
    <w:p w:rsidR="001565D5" w:rsidRDefault="001565D5" w:rsidP="006C55D0">
      <w:pPr>
        <w:jc w:val="both"/>
        <w:rPr>
          <w:rFonts w:ascii="Calibri Light" w:hAnsi="Calibri Light"/>
          <w:color w:val="1F3864"/>
        </w:rPr>
      </w:pPr>
      <w:r>
        <w:rPr>
          <w:rFonts w:ascii="Calibri Light" w:hAnsi="Calibri Light"/>
          <w:color w:val="1F3864"/>
        </w:rPr>
        <w:t>АНО «Академия устойчивого развития»</w:t>
      </w:r>
    </w:p>
    <w:p w:rsidR="00111940" w:rsidRDefault="00111940" w:rsidP="006C55D0">
      <w:pPr>
        <w:jc w:val="both"/>
        <w:rPr>
          <w:rFonts w:ascii="Calibri Light" w:hAnsi="Calibri Light"/>
          <w:color w:val="1F3864"/>
        </w:rPr>
      </w:pPr>
      <w:r>
        <w:rPr>
          <w:rFonts w:ascii="Calibri Light" w:hAnsi="Calibri Light"/>
          <w:color w:val="1F3864"/>
        </w:rPr>
        <w:t>ТренингЦентр «Идеалогика»</w:t>
      </w:r>
    </w:p>
    <w:p w:rsidR="0079154F" w:rsidRDefault="009D2154" w:rsidP="006C55D0">
      <w:pPr>
        <w:jc w:val="both"/>
        <w:rPr>
          <w:rFonts w:ascii="Calibri Light" w:hAnsi="Calibri Light"/>
          <w:color w:val="1F3864"/>
        </w:rPr>
      </w:pPr>
      <w:r>
        <w:rPr>
          <w:rFonts w:ascii="Calibri Light" w:hAnsi="Calibri Light"/>
          <w:color w:val="1F3864"/>
        </w:rPr>
        <w:t>НРОО</w:t>
      </w:r>
      <w:r w:rsidR="0079154F">
        <w:rPr>
          <w:rFonts w:ascii="Calibri Light" w:hAnsi="Calibri Light"/>
          <w:color w:val="1F3864"/>
        </w:rPr>
        <w:t xml:space="preserve"> «Движение Сельски</w:t>
      </w:r>
      <w:r>
        <w:rPr>
          <w:rFonts w:ascii="Calibri Light" w:hAnsi="Calibri Light"/>
          <w:color w:val="1F3864"/>
        </w:rPr>
        <w:t>х</w:t>
      </w:r>
      <w:r w:rsidR="0079154F">
        <w:rPr>
          <w:rFonts w:ascii="Calibri Light" w:hAnsi="Calibri Light"/>
          <w:color w:val="1F3864"/>
        </w:rPr>
        <w:t xml:space="preserve"> Женщин»</w:t>
      </w:r>
    </w:p>
    <w:p w:rsidR="009D2154" w:rsidRDefault="009D2154" w:rsidP="006C55D0">
      <w:pPr>
        <w:jc w:val="both"/>
        <w:rPr>
          <w:rFonts w:ascii="Calibri Light" w:hAnsi="Calibri Light"/>
          <w:color w:val="1F3864"/>
        </w:rPr>
      </w:pPr>
      <w:r>
        <w:rPr>
          <w:rFonts w:ascii="Calibri Light" w:hAnsi="Calibri Light"/>
          <w:color w:val="1F3864"/>
        </w:rPr>
        <w:t>Ассоциация территориального общественного самоуправления</w:t>
      </w:r>
    </w:p>
    <w:p w:rsidR="00291C5B" w:rsidRPr="00CC0599" w:rsidRDefault="00291C5B" w:rsidP="006C55D0">
      <w:pPr>
        <w:jc w:val="both"/>
        <w:rPr>
          <w:rFonts w:ascii="Calibri Light" w:hAnsi="Calibri Light"/>
          <w:color w:val="1F3864"/>
        </w:rPr>
      </w:pPr>
      <w:r>
        <w:rPr>
          <w:rFonts w:ascii="Calibri Light" w:hAnsi="Calibri Light"/>
          <w:color w:val="1F3864"/>
        </w:rPr>
        <w:t xml:space="preserve">Валдайский Социально-ресурсный центр «Сфера Единства» </w:t>
      </w:r>
    </w:p>
    <w:p w:rsidR="004D3DD2" w:rsidRDefault="00F353A7" w:rsidP="004D3DD2">
      <w:pPr>
        <w:jc w:val="both"/>
        <w:rPr>
          <w:rFonts w:ascii="Calibri Light" w:hAnsi="Calibri Light"/>
          <w:color w:val="1F3864"/>
        </w:rPr>
      </w:pPr>
      <w:r w:rsidRPr="00CC0599">
        <w:rPr>
          <w:rFonts w:ascii="Calibri Light" w:hAnsi="Calibri Light"/>
          <w:b/>
          <w:color w:val="1F3864"/>
        </w:rPr>
        <w:t>Место проведения:</w:t>
      </w:r>
      <w:r w:rsidRPr="00CC0599">
        <w:rPr>
          <w:rFonts w:ascii="Calibri Light" w:hAnsi="Calibri Light"/>
          <w:color w:val="1F3864"/>
        </w:rPr>
        <w:t xml:space="preserve"> </w:t>
      </w:r>
      <w:r w:rsidR="001565D5">
        <w:rPr>
          <w:rFonts w:ascii="Calibri Light" w:hAnsi="Calibri Light"/>
          <w:color w:val="1F3864"/>
        </w:rPr>
        <w:t>г. Валдай</w:t>
      </w:r>
      <w:r w:rsidR="007A6E2A">
        <w:rPr>
          <w:rFonts w:ascii="Calibri Light" w:hAnsi="Calibri Light"/>
          <w:color w:val="1F3864"/>
        </w:rPr>
        <w:t xml:space="preserve"> </w:t>
      </w:r>
    </w:p>
    <w:p w:rsidR="004D3DD2" w:rsidRDefault="004D3DD2" w:rsidP="004D3DD2">
      <w:pPr>
        <w:jc w:val="both"/>
        <w:rPr>
          <w:rFonts w:ascii="Calibri Light" w:hAnsi="Calibri Light"/>
          <w:color w:val="1F3864"/>
        </w:rPr>
      </w:pPr>
      <w:r>
        <w:rPr>
          <w:rFonts w:ascii="Calibri Light" w:hAnsi="Calibri Light"/>
          <w:color w:val="1F3864"/>
        </w:rPr>
        <w:t xml:space="preserve">1 и 2 октября </w:t>
      </w:r>
    </w:p>
    <w:p w:rsidR="004D3DD2" w:rsidRDefault="001707BE" w:rsidP="004D3DD2">
      <w:pPr>
        <w:jc w:val="both"/>
        <w:rPr>
          <w:rFonts w:ascii="Calibri Light" w:hAnsi="Calibri Light"/>
          <w:color w:val="1F3864"/>
        </w:rPr>
      </w:pPr>
      <w:r w:rsidRPr="001707BE">
        <w:rPr>
          <w:rFonts w:ascii="Calibri Light" w:hAnsi="Calibri Light"/>
          <w:color w:val="1F3864"/>
        </w:rPr>
        <w:t>Новгородская обл., г. Валдай, Студгородок, д. 7</w:t>
      </w:r>
      <w:r>
        <w:rPr>
          <w:rFonts w:ascii="Calibri Light" w:hAnsi="Calibri Light"/>
          <w:color w:val="1F3864"/>
        </w:rPr>
        <w:t xml:space="preserve"> (ОАПОУ «Валдайский аграрный техникум»)</w:t>
      </w:r>
    </w:p>
    <w:p w:rsidR="001707BE" w:rsidRDefault="001707BE" w:rsidP="004D3DD2">
      <w:pPr>
        <w:jc w:val="both"/>
        <w:rPr>
          <w:rFonts w:ascii="Calibri Light" w:hAnsi="Calibri Light"/>
          <w:color w:val="1F3864"/>
        </w:rPr>
      </w:pPr>
      <w:r>
        <w:rPr>
          <w:rFonts w:ascii="Calibri Light" w:hAnsi="Calibri Light"/>
          <w:color w:val="1F3864"/>
        </w:rPr>
        <w:t>3 октября</w:t>
      </w:r>
    </w:p>
    <w:p w:rsidR="009A2821" w:rsidRDefault="009A2821" w:rsidP="004D3DD2">
      <w:pPr>
        <w:jc w:val="both"/>
        <w:rPr>
          <w:rFonts w:ascii="Calibri Light" w:hAnsi="Calibri Light"/>
          <w:color w:val="1F3864"/>
        </w:rPr>
      </w:pPr>
      <w:r w:rsidRPr="001707BE">
        <w:rPr>
          <w:rFonts w:ascii="Calibri Light" w:hAnsi="Calibri Light"/>
          <w:color w:val="1F3864"/>
        </w:rPr>
        <w:t>Новгородская обл., г. Валдай,</w:t>
      </w:r>
      <w:r>
        <w:rPr>
          <w:rFonts w:ascii="Calibri Light" w:hAnsi="Calibri Light"/>
          <w:color w:val="1F3864"/>
        </w:rPr>
        <w:t xml:space="preserve"> ул. Кузнечная, д.3.</w:t>
      </w:r>
    </w:p>
    <w:p w:rsidR="00F353A7" w:rsidRPr="00CC0599" w:rsidRDefault="00F353A7" w:rsidP="004D3DD2">
      <w:pPr>
        <w:jc w:val="both"/>
        <w:rPr>
          <w:rFonts w:ascii="Calibri Light" w:hAnsi="Calibri Light"/>
          <w:b/>
          <w:color w:val="003366"/>
        </w:rPr>
      </w:pPr>
      <w:r w:rsidRPr="00CC0599">
        <w:rPr>
          <w:rFonts w:ascii="Calibri Light" w:hAnsi="Calibri Light"/>
          <w:b/>
          <w:color w:val="003366"/>
        </w:rPr>
        <w:t>Контакты:</w:t>
      </w:r>
    </w:p>
    <w:p w:rsidR="00F353A7" w:rsidRPr="00CC0599" w:rsidRDefault="00F353A7" w:rsidP="00951553">
      <w:pPr>
        <w:rPr>
          <w:rFonts w:ascii="Calibri Light" w:hAnsi="Calibri Light"/>
          <w:color w:val="003366"/>
        </w:rPr>
      </w:pPr>
      <w:r w:rsidRPr="00CC0599">
        <w:rPr>
          <w:rFonts w:ascii="Calibri Light" w:hAnsi="Calibri Light"/>
          <w:color w:val="003366"/>
        </w:rPr>
        <w:t>ЦИСС Новгородской области,</w:t>
      </w:r>
    </w:p>
    <w:p w:rsidR="00F353A7" w:rsidRPr="00CC0599" w:rsidRDefault="00F353A7" w:rsidP="00951553">
      <w:pPr>
        <w:rPr>
          <w:rFonts w:ascii="Calibri Light" w:hAnsi="Calibri Light"/>
          <w:color w:val="003366"/>
        </w:rPr>
      </w:pPr>
      <w:r w:rsidRPr="00CC0599">
        <w:rPr>
          <w:rFonts w:ascii="Calibri Light" w:hAnsi="Calibri Light"/>
          <w:color w:val="003366"/>
        </w:rPr>
        <w:t xml:space="preserve">Великий Новгород, </w:t>
      </w:r>
      <w:r w:rsidR="001565D5">
        <w:rPr>
          <w:rFonts w:ascii="Calibri Light" w:hAnsi="Calibri Light"/>
          <w:color w:val="003366"/>
        </w:rPr>
        <w:t>Фёдоровский ручей, 2/13 Центр «Мой бизнес»</w:t>
      </w:r>
    </w:p>
    <w:p w:rsidR="00F353A7" w:rsidRPr="00CC0599" w:rsidRDefault="00F353A7" w:rsidP="00951553">
      <w:pPr>
        <w:rPr>
          <w:rFonts w:ascii="Calibri Light" w:hAnsi="Calibri Light"/>
          <w:color w:val="002060"/>
        </w:rPr>
      </w:pPr>
      <w:r w:rsidRPr="00CC0599">
        <w:rPr>
          <w:rFonts w:ascii="Calibri Light" w:hAnsi="Calibri Light"/>
          <w:color w:val="003366"/>
        </w:rPr>
        <w:t xml:space="preserve">8 (8162) 73-81-85, </w:t>
      </w:r>
      <w:hyperlink r:id="rId9" w:history="1">
        <w:r w:rsidRPr="00CC0599">
          <w:rPr>
            <w:rStyle w:val="a7"/>
            <w:rFonts w:ascii="Calibri Light" w:hAnsi="Calibri Light"/>
            <w:color w:val="002060"/>
            <w:lang w:val="en-US"/>
          </w:rPr>
          <w:t>cissno</w:t>
        </w:r>
        <w:r w:rsidRPr="00CC0599">
          <w:rPr>
            <w:rStyle w:val="a7"/>
            <w:rFonts w:ascii="Calibri Light" w:hAnsi="Calibri Light"/>
            <w:color w:val="002060"/>
          </w:rPr>
          <w:t>53@</w:t>
        </w:r>
        <w:r w:rsidRPr="00CC0599">
          <w:rPr>
            <w:rStyle w:val="a7"/>
            <w:rFonts w:ascii="Calibri Light" w:hAnsi="Calibri Light"/>
            <w:color w:val="002060"/>
            <w:lang w:val="en-US"/>
          </w:rPr>
          <w:t>gmail</w:t>
        </w:r>
        <w:r w:rsidRPr="00CC0599">
          <w:rPr>
            <w:rStyle w:val="a7"/>
            <w:rFonts w:ascii="Calibri Light" w:hAnsi="Calibri Light"/>
            <w:color w:val="002060"/>
          </w:rPr>
          <w:t>.</w:t>
        </w:r>
        <w:r w:rsidRPr="00CC0599">
          <w:rPr>
            <w:rStyle w:val="a7"/>
            <w:rFonts w:ascii="Calibri Light" w:hAnsi="Calibri Light"/>
            <w:color w:val="002060"/>
            <w:lang w:val="en-US"/>
          </w:rPr>
          <w:t>com</w:t>
        </w:r>
      </w:hyperlink>
      <w:r w:rsidRPr="00CC0599">
        <w:rPr>
          <w:rFonts w:ascii="Calibri Light" w:hAnsi="Calibri Light"/>
          <w:color w:val="002060"/>
        </w:rPr>
        <w:t xml:space="preserve">, </w:t>
      </w:r>
      <w:hyperlink r:id="rId10" w:history="1">
        <w:r w:rsidRPr="00CC0599">
          <w:rPr>
            <w:rStyle w:val="a7"/>
            <w:rFonts w:ascii="Calibri Light" w:hAnsi="Calibri Light"/>
            <w:color w:val="002060"/>
            <w:lang w:val="en-US"/>
          </w:rPr>
          <w:t>www</w:t>
        </w:r>
        <w:r w:rsidRPr="00CC0599">
          <w:rPr>
            <w:rStyle w:val="a7"/>
            <w:rFonts w:ascii="Calibri Light" w:hAnsi="Calibri Light"/>
            <w:color w:val="002060"/>
          </w:rPr>
          <w:t>.</w:t>
        </w:r>
        <w:r w:rsidRPr="00CC0599">
          <w:rPr>
            <w:rStyle w:val="a7"/>
            <w:rFonts w:ascii="Calibri Light" w:hAnsi="Calibri Light"/>
            <w:color w:val="002060"/>
            <w:lang w:val="en-US"/>
          </w:rPr>
          <w:t>cissno</w:t>
        </w:r>
        <w:r w:rsidRPr="00CC0599">
          <w:rPr>
            <w:rStyle w:val="a7"/>
            <w:rFonts w:ascii="Calibri Light" w:hAnsi="Calibri Light"/>
            <w:color w:val="002060"/>
          </w:rPr>
          <w:t>.</w:t>
        </w:r>
        <w:r w:rsidRPr="00CC0599">
          <w:rPr>
            <w:rStyle w:val="a7"/>
            <w:rFonts w:ascii="Calibri Light" w:hAnsi="Calibri Light"/>
            <w:color w:val="002060"/>
            <w:lang w:val="en-US"/>
          </w:rPr>
          <w:t>ru</w:t>
        </w:r>
      </w:hyperlink>
      <w:r w:rsidRPr="00CC0599">
        <w:rPr>
          <w:rFonts w:ascii="Calibri Light" w:hAnsi="Calibri Light"/>
          <w:color w:val="002060"/>
        </w:rPr>
        <w:t xml:space="preserve"> </w:t>
      </w:r>
    </w:p>
    <w:p w:rsidR="00F74D88" w:rsidRDefault="00F74D88" w:rsidP="00951553">
      <w:pPr>
        <w:rPr>
          <w:rFonts w:ascii="Calibri Light" w:hAnsi="Calibri Light"/>
          <w:i/>
          <w:color w:val="002060"/>
        </w:rPr>
      </w:pPr>
    </w:p>
    <w:p w:rsidR="00951553" w:rsidRPr="00951553" w:rsidRDefault="00951553" w:rsidP="00951553">
      <w:pPr>
        <w:jc w:val="both"/>
        <w:rPr>
          <w:rFonts w:ascii="Calibri Light" w:hAnsi="Calibri Light"/>
          <w:color w:val="002060"/>
        </w:rPr>
      </w:pPr>
      <w:r w:rsidRPr="00951553">
        <w:rPr>
          <w:rFonts w:ascii="Calibri Light" w:hAnsi="Calibri Light"/>
          <w:color w:val="002060"/>
        </w:rPr>
        <w:t xml:space="preserve">Для участия в Сессии необходимо заполнить и направить Анкету участника до </w:t>
      </w:r>
      <w:r w:rsidRPr="00951553">
        <w:rPr>
          <w:rFonts w:ascii="Calibri Light" w:hAnsi="Calibri Light"/>
          <w:b/>
          <w:color w:val="002060"/>
        </w:rPr>
        <w:t>28 сентября</w:t>
      </w:r>
      <w:r w:rsidRPr="00951553">
        <w:rPr>
          <w:rFonts w:ascii="Calibri Light" w:hAnsi="Calibri Light"/>
          <w:color w:val="002060"/>
        </w:rPr>
        <w:t xml:space="preserve"> одним из наиболее удобных способов:</w:t>
      </w:r>
    </w:p>
    <w:p w:rsidR="00951553" w:rsidRPr="00951553" w:rsidRDefault="00951553" w:rsidP="00951553">
      <w:pPr>
        <w:pStyle w:val="af1"/>
        <w:numPr>
          <w:ilvl w:val="0"/>
          <w:numId w:val="38"/>
        </w:numPr>
        <w:rPr>
          <w:rFonts w:ascii="Calibri Light" w:hAnsi="Calibri Light"/>
          <w:color w:val="002060"/>
        </w:rPr>
      </w:pPr>
      <w:r w:rsidRPr="00951553">
        <w:rPr>
          <w:rFonts w:ascii="Calibri Light" w:hAnsi="Calibri Light"/>
          <w:color w:val="002060"/>
        </w:rPr>
        <w:t>Пройти по ссылке и заполнить он-лайн форму https://forms.yandex.ru/u/5f64c6508b9f3301ec9a4937/</w:t>
      </w:r>
    </w:p>
    <w:p w:rsidR="00951553" w:rsidRPr="00951553" w:rsidRDefault="00951553" w:rsidP="00951553">
      <w:pPr>
        <w:pStyle w:val="af1"/>
        <w:numPr>
          <w:ilvl w:val="0"/>
          <w:numId w:val="38"/>
        </w:numPr>
        <w:rPr>
          <w:rFonts w:ascii="Calibri Light" w:hAnsi="Calibri Light"/>
          <w:i/>
          <w:color w:val="002060"/>
        </w:rPr>
      </w:pPr>
      <w:r w:rsidRPr="00951553">
        <w:rPr>
          <w:rFonts w:ascii="Calibri Light" w:hAnsi="Calibri Light"/>
          <w:color w:val="002060"/>
        </w:rPr>
        <w:t>Заполнить и направить форму заявки (см.  приложение) на электронный адрес: cissno53@gmail.com</w:t>
      </w:r>
    </w:p>
    <w:sectPr w:rsidR="00951553" w:rsidRPr="00951553" w:rsidSect="00F74D88">
      <w:pgSz w:w="11906" w:h="16838"/>
      <w:pgMar w:top="719" w:right="748" w:bottom="851" w:left="1259"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B6" w:rsidRDefault="009573B6">
      <w:r>
        <w:separator/>
      </w:r>
    </w:p>
  </w:endnote>
  <w:endnote w:type="continuationSeparator" w:id="0">
    <w:p w:rsidR="009573B6" w:rsidRDefault="0095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B6" w:rsidRDefault="009573B6">
      <w:r>
        <w:separator/>
      </w:r>
    </w:p>
  </w:footnote>
  <w:footnote w:type="continuationSeparator" w:id="0">
    <w:p w:rsidR="009573B6" w:rsidRDefault="0095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97"/>
    <w:multiLevelType w:val="hybridMultilevel"/>
    <w:tmpl w:val="E4E2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 w15:restartNumberingAfterBreak="0">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4" w15:restartNumberingAfterBreak="0">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F41AD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8" w15:restartNumberingAfterBreak="0">
    <w:nsid w:val="165F6314"/>
    <w:multiLevelType w:val="hybridMultilevel"/>
    <w:tmpl w:val="6E308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E48CE"/>
    <w:multiLevelType w:val="hybridMultilevel"/>
    <w:tmpl w:val="5AE80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77138D"/>
    <w:multiLevelType w:val="hybridMultilevel"/>
    <w:tmpl w:val="531E1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33C8F"/>
    <w:multiLevelType w:val="hybridMultilevel"/>
    <w:tmpl w:val="E0B65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C5209"/>
    <w:multiLevelType w:val="hybridMultilevel"/>
    <w:tmpl w:val="DFF07A3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0061EE"/>
    <w:multiLevelType w:val="hybridMultilevel"/>
    <w:tmpl w:val="7F3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E4958"/>
    <w:multiLevelType w:val="hybridMultilevel"/>
    <w:tmpl w:val="C25A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2" w15:restartNumberingAfterBreak="0">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FD20FF9"/>
    <w:multiLevelType w:val="hybridMultilevel"/>
    <w:tmpl w:val="CE92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5333AE"/>
    <w:multiLevelType w:val="hybridMultilevel"/>
    <w:tmpl w:val="A3AA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9"/>
  </w:num>
  <w:num w:numId="4">
    <w:abstractNumId w:val="23"/>
  </w:num>
  <w:num w:numId="5">
    <w:abstractNumId w:val="6"/>
  </w:num>
  <w:num w:numId="6">
    <w:abstractNumId w:val="31"/>
  </w:num>
  <w:num w:numId="7">
    <w:abstractNumId w:val="24"/>
  </w:num>
  <w:num w:numId="8">
    <w:abstractNumId w:val="12"/>
  </w:num>
  <w:num w:numId="9">
    <w:abstractNumId w:val="35"/>
  </w:num>
  <w:num w:numId="10">
    <w:abstractNumId w:val="10"/>
  </w:num>
  <w:num w:numId="11">
    <w:abstractNumId w:val="28"/>
  </w:num>
  <w:num w:numId="12">
    <w:abstractNumId w:val="3"/>
  </w:num>
  <w:num w:numId="13">
    <w:abstractNumId w:val="1"/>
  </w:num>
  <w:num w:numId="14">
    <w:abstractNumId w:val="2"/>
  </w:num>
  <w:num w:numId="15">
    <w:abstractNumId w:val="7"/>
  </w:num>
  <w:num w:numId="16">
    <w:abstractNumId w:val="33"/>
  </w:num>
  <w:num w:numId="17">
    <w:abstractNumId w:val="4"/>
  </w:num>
  <w:num w:numId="18">
    <w:abstractNumId w:val="32"/>
  </w:num>
  <w:num w:numId="19">
    <w:abstractNumId w:val="16"/>
  </w:num>
  <w:num w:numId="20">
    <w:abstractNumId w:val="20"/>
  </w:num>
  <w:num w:numId="21">
    <w:abstractNumId w:val="21"/>
  </w:num>
  <w:num w:numId="22">
    <w:abstractNumId w:val="22"/>
  </w:num>
  <w:num w:numId="23">
    <w:abstractNumId w:val="17"/>
  </w:num>
  <w:num w:numId="24">
    <w:abstractNumId w:val="30"/>
  </w:num>
  <w:num w:numId="25">
    <w:abstractNumId w:val="1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27"/>
  </w:num>
  <w:num w:numId="30">
    <w:abstractNumId w:val="11"/>
  </w:num>
  <w:num w:numId="31">
    <w:abstractNumId w:val="26"/>
  </w:num>
  <w:num w:numId="32">
    <w:abstractNumId w:val="5"/>
  </w:num>
  <w:num w:numId="33">
    <w:abstractNumId w:val="25"/>
  </w:num>
  <w:num w:numId="34">
    <w:abstractNumId w:val="34"/>
  </w:num>
  <w:num w:numId="35">
    <w:abstractNumId w:val="36"/>
  </w:num>
  <w:num w:numId="36">
    <w:abstractNumId w:val="13"/>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79"/>
    <w:rsid w:val="00001303"/>
    <w:rsid w:val="00003952"/>
    <w:rsid w:val="00003FCA"/>
    <w:rsid w:val="0000438D"/>
    <w:rsid w:val="00006A31"/>
    <w:rsid w:val="00007D34"/>
    <w:rsid w:val="000155DC"/>
    <w:rsid w:val="00015AD9"/>
    <w:rsid w:val="00020EE1"/>
    <w:rsid w:val="00021C8C"/>
    <w:rsid w:val="00022028"/>
    <w:rsid w:val="00023ACB"/>
    <w:rsid w:val="00023DAD"/>
    <w:rsid w:val="00024903"/>
    <w:rsid w:val="00025676"/>
    <w:rsid w:val="0003042E"/>
    <w:rsid w:val="000311A6"/>
    <w:rsid w:val="000315B8"/>
    <w:rsid w:val="00032E6D"/>
    <w:rsid w:val="00033780"/>
    <w:rsid w:val="0003488C"/>
    <w:rsid w:val="00034D0E"/>
    <w:rsid w:val="00035098"/>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4D7A"/>
    <w:rsid w:val="0006538B"/>
    <w:rsid w:val="000726F0"/>
    <w:rsid w:val="000728F1"/>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1D15"/>
    <w:rsid w:val="000A234E"/>
    <w:rsid w:val="000A2C97"/>
    <w:rsid w:val="000A2ED1"/>
    <w:rsid w:val="000A3691"/>
    <w:rsid w:val="000A4030"/>
    <w:rsid w:val="000A4288"/>
    <w:rsid w:val="000A608B"/>
    <w:rsid w:val="000A7411"/>
    <w:rsid w:val="000B09D1"/>
    <w:rsid w:val="000B3DA1"/>
    <w:rsid w:val="000B4CAE"/>
    <w:rsid w:val="000B5751"/>
    <w:rsid w:val="000B69A2"/>
    <w:rsid w:val="000C0961"/>
    <w:rsid w:val="000C0E3D"/>
    <w:rsid w:val="000C38C9"/>
    <w:rsid w:val="000C481F"/>
    <w:rsid w:val="000C5113"/>
    <w:rsid w:val="000C6150"/>
    <w:rsid w:val="000C7513"/>
    <w:rsid w:val="000D0632"/>
    <w:rsid w:val="000D13AF"/>
    <w:rsid w:val="000D13DA"/>
    <w:rsid w:val="000D1E61"/>
    <w:rsid w:val="000D533D"/>
    <w:rsid w:val="000D7335"/>
    <w:rsid w:val="000E32D2"/>
    <w:rsid w:val="000E404E"/>
    <w:rsid w:val="000E430D"/>
    <w:rsid w:val="000E4EDA"/>
    <w:rsid w:val="000E58D3"/>
    <w:rsid w:val="000E7357"/>
    <w:rsid w:val="000E79B4"/>
    <w:rsid w:val="000F20EB"/>
    <w:rsid w:val="000F27F9"/>
    <w:rsid w:val="000F29EF"/>
    <w:rsid w:val="000F2D00"/>
    <w:rsid w:val="000F33D1"/>
    <w:rsid w:val="000F5BC5"/>
    <w:rsid w:val="000F5E17"/>
    <w:rsid w:val="000F71E4"/>
    <w:rsid w:val="00100531"/>
    <w:rsid w:val="00101BA1"/>
    <w:rsid w:val="00102847"/>
    <w:rsid w:val="00104F6C"/>
    <w:rsid w:val="00107F11"/>
    <w:rsid w:val="001118A7"/>
    <w:rsid w:val="00111940"/>
    <w:rsid w:val="00114E51"/>
    <w:rsid w:val="00117AB7"/>
    <w:rsid w:val="0012055A"/>
    <w:rsid w:val="00122E92"/>
    <w:rsid w:val="001230F4"/>
    <w:rsid w:val="0012453E"/>
    <w:rsid w:val="00125D88"/>
    <w:rsid w:val="001310FA"/>
    <w:rsid w:val="0013172A"/>
    <w:rsid w:val="00131F69"/>
    <w:rsid w:val="0013785D"/>
    <w:rsid w:val="00140418"/>
    <w:rsid w:val="0014331F"/>
    <w:rsid w:val="001456C8"/>
    <w:rsid w:val="00147991"/>
    <w:rsid w:val="0015018A"/>
    <w:rsid w:val="00151F09"/>
    <w:rsid w:val="00156429"/>
    <w:rsid w:val="001565D5"/>
    <w:rsid w:val="00157A74"/>
    <w:rsid w:val="00160084"/>
    <w:rsid w:val="001612AD"/>
    <w:rsid w:val="00162FB9"/>
    <w:rsid w:val="00163298"/>
    <w:rsid w:val="00164075"/>
    <w:rsid w:val="00165602"/>
    <w:rsid w:val="00165F28"/>
    <w:rsid w:val="001707B6"/>
    <w:rsid w:val="001707BE"/>
    <w:rsid w:val="00173D05"/>
    <w:rsid w:val="0017471C"/>
    <w:rsid w:val="001749CD"/>
    <w:rsid w:val="00175169"/>
    <w:rsid w:val="00175931"/>
    <w:rsid w:val="001804C0"/>
    <w:rsid w:val="0018070B"/>
    <w:rsid w:val="001812C6"/>
    <w:rsid w:val="001821EE"/>
    <w:rsid w:val="00182C24"/>
    <w:rsid w:val="001841B9"/>
    <w:rsid w:val="00185888"/>
    <w:rsid w:val="001871F9"/>
    <w:rsid w:val="00187B11"/>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B7C86"/>
    <w:rsid w:val="001C0790"/>
    <w:rsid w:val="001C0AB8"/>
    <w:rsid w:val="001C18C1"/>
    <w:rsid w:val="001C4373"/>
    <w:rsid w:val="001C4552"/>
    <w:rsid w:val="001C47E4"/>
    <w:rsid w:val="001C4BD2"/>
    <w:rsid w:val="001C57E9"/>
    <w:rsid w:val="001C6760"/>
    <w:rsid w:val="001C72A1"/>
    <w:rsid w:val="001C7F76"/>
    <w:rsid w:val="001D01D0"/>
    <w:rsid w:val="001D07D7"/>
    <w:rsid w:val="001D07E6"/>
    <w:rsid w:val="001D101A"/>
    <w:rsid w:val="001D311F"/>
    <w:rsid w:val="001D3A8F"/>
    <w:rsid w:val="001D465D"/>
    <w:rsid w:val="001D6302"/>
    <w:rsid w:val="001D66C1"/>
    <w:rsid w:val="001D6B56"/>
    <w:rsid w:val="001E04FD"/>
    <w:rsid w:val="001E142E"/>
    <w:rsid w:val="001E57C3"/>
    <w:rsid w:val="001E6BAE"/>
    <w:rsid w:val="001E6BD7"/>
    <w:rsid w:val="001E706F"/>
    <w:rsid w:val="001F220B"/>
    <w:rsid w:val="001F2CA7"/>
    <w:rsid w:val="001F3020"/>
    <w:rsid w:val="001F373B"/>
    <w:rsid w:val="001F4156"/>
    <w:rsid w:val="001F4CBD"/>
    <w:rsid w:val="001F4CED"/>
    <w:rsid w:val="001F62FB"/>
    <w:rsid w:val="002005B5"/>
    <w:rsid w:val="002016C5"/>
    <w:rsid w:val="00201DEE"/>
    <w:rsid w:val="002023F8"/>
    <w:rsid w:val="00203CAD"/>
    <w:rsid w:val="002042A1"/>
    <w:rsid w:val="002059EE"/>
    <w:rsid w:val="0020609D"/>
    <w:rsid w:val="0020637E"/>
    <w:rsid w:val="00206EA5"/>
    <w:rsid w:val="00207769"/>
    <w:rsid w:val="00212568"/>
    <w:rsid w:val="0021343E"/>
    <w:rsid w:val="00213EFC"/>
    <w:rsid w:val="002141D4"/>
    <w:rsid w:val="0021432A"/>
    <w:rsid w:val="00215FC3"/>
    <w:rsid w:val="002165D1"/>
    <w:rsid w:val="00216E36"/>
    <w:rsid w:val="002204FA"/>
    <w:rsid w:val="002254BF"/>
    <w:rsid w:val="002258A8"/>
    <w:rsid w:val="002271AF"/>
    <w:rsid w:val="00227994"/>
    <w:rsid w:val="002309FC"/>
    <w:rsid w:val="00230F77"/>
    <w:rsid w:val="00232C42"/>
    <w:rsid w:val="00233005"/>
    <w:rsid w:val="002330FE"/>
    <w:rsid w:val="00235E3F"/>
    <w:rsid w:val="002372F9"/>
    <w:rsid w:val="002406D3"/>
    <w:rsid w:val="00240F89"/>
    <w:rsid w:val="00241A73"/>
    <w:rsid w:val="002425ED"/>
    <w:rsid w:val="002435F1"/>
    <w:rsid w:val="00245A32"/>
    <w:rsid w:val="00246738"/>
    <w:rsid w:val="0024734B"/>
    <w:rsid w:val="002500E6"/>
    <w:rsid w:val="00250C71"/>
    <w:rsid w:val="00251B7B"/>
    <w:rsid w:val="002532DC"/>
    <w:rsid w:val="00253596"/>
    <w:rsid w:val="002555F0"/>
    <w:rsid w:val="002560ED"/>
    <w:rsid w:val="00256793"/>
    <w:rsid w:val="00257BDD"/>
    <w:rsid w:val="002616B5"/>
    <w:rsid w:val="00262392"/>
    <w:rsid w:val="00262E24"/>
    <w:rsid w:val="0026348E"/>
    <w:rsid w:val="00264777"/>
    <w:rsid w:val="002655AA"/>
    <w:rsid w:val="002700B4"/>
    <w:rsid w:val="00270DDA"/>
    <w:rsid w:val="00272725"/>
    <w:rsid w:val="0027299F"/>
    <w:rsid w:val="00274F34"/>
    <w:rsid w:val="002753FF"/>
    <w:rsid w:val="002756F0"/>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1C5B"/>
    <w:rsid w:val="00292BDB"/>
    <w:rsid w:val="002A22FA"/>
    <w:rsid w:val="002A5853"/>
    <w:rsid w:val="002A7301"/>
    <w:rsid w:val="002B1510"/>
    <w:rsid w:val="002B1CF4"/>
    <w:rsid w:val="002B2031"/>
    <w:rsid w:val="002B58F1"/>
    <w:rsid w:val="002B5B68"/>
    <w:rsid w:val="002C3A92"/>
    <w:rsid w:val="002C7486"/>
    <w:rsid w:val="002D1DBA"/>
    <w:rsid w:val="002D2FE8"/>
    <w:rsid w:val="002D3F38"/>
    <w:rsid w:val="002D4196"/>
    <w:rsid w:val="002D4D05"/>
    <w:rsid w:val="002D63CA"/>
    <w:rsid w:val="002E0DD9"/>
    <w:rsid w:val="002E1D45"/>
    <w:rsid w:val="002E20E9"/>
    <w:rsid w:val="002E2C51"/>
    <w:rsid w:val="002E3CF8"/>
    <w:rsid w:val="002E473E"/>
    <w:rsid w:val="002E5E17"/>
    <w:rsid w:val="002F0A37"/>
    <w:rsid w:val="002F3AB9"/>
    <w:rsid w:val="002F437C"/>
    <w:rsid w:val="002F5730"/>
    <w:rsid w:val="002F5A2C"/>
    <w:rsid w:val="002F6632"/>
    <w:rsid w:val="002F6FF2"/>
    <w:rsid w:val="002F7323"/>
    <w:rsid w:val="00301842"/>
    <w:rsid w:val="00301C2C"/>
    <w:rsid w:val="00301F46"/>
    <w:rsid w:val="00302AEE"/>
    <w:rsid w:val="00302D77"/>
    <w:rsid w:val="0030321B"/>
    <w:rsid w:val="00303EFD"/>
    <w:rsid w:val="00304159"/>
    <w:rsid w:val="00304E92"/>
    <w:rsid w:val="00305308"/>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1DAF"/>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5D3"/>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3D04"/>
    <w:rsid w:val="0038458F"/>
    <w:rsid w:val="00385C04"/>
    <w:rsid w:val="0038777C"/>
    <w:rsid w:val="00391382"/>
    <w:rsid w:val="00392747"/>
    <w:rsid w:val="003934D6"/>
    <w:rsid w:val="003940DF"/>
    <w:rsid w:val="0039551C"/>
    <w:rsid w:val="00396F3C"/>
    <w:rsid w:val="003A13F1"/>
    <w:rsid w:val="003A1E0F"/>
    <w:rsid w:val="003A62A9"/>
    <w:rsid w:val="003A6429"/>
    <w:rsid w:val="003A6AD3"/>
    <w:rsid w:val="003A6C5A"/>
    <w:rsid w:val="003A74E3"/>
    <w:rsid w:val="003B1326"/>
    <w:rsid w:val="003B1D9E"/>
    <w:rsid w:val="003B23A7"/>
    <w:rsid w:val="003B2965"/>
    <w:rsid w:val="003B2FA9"/>
    <w:rsid w:val="003B4027"/>
    <w:rsid w:val="003B516F"/>
    <w:rsid w:val="003B55CD"/>
    <w:rsid w:val="003B57EA"/>
    <w:rsid w:val="003C0914"/>
    <w:rsid w:val="003C0B5A"/>
    <w:rsid w:val="003C186F"/>
    <w:rsid w:val="003C1ECE"/>
    <w:rsid w:val="003C4781"/>
    <w:rsid w:val="003C66FC"/>
    <w:rsid w:val="003D350A"/>
    <w:rsid w:val="003D3FE5"/>
    <w:rsid w:val="003D53FD"/>
    <w:rsid w:val="003D6AB9"/>
    <w:rsid w:val="003E020D"/>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1D70"/>
    <w:rsid w:val="00412DD6"/>
    <w:rsid w:val="00413885"/>
    <w:rsid w:val="00413E4D"/>
    <w:rsid w:val="0041601A"/>
    <w:rsid w:val="00417006"/>
    <w:rsid w:val="00417324"/>
    <w:rsid w:val="004231E4"/>
    <w:rsid w:val="00423C07"/>
    <w:rsid w:val="004336FC"/>
    <w:rsid w:val="004348D3"/>
    <w:rsid w:val="0043491F"/>
    <w:rsid w:val="004359EA"/>
    <w:rsid w:val="00436B80"/>
    <w:rsid w:val="00437200"/>
    <w:rsid w:val="004375CA"/>
    <w:rsid w:val="00437FE3"/>
    <w:rsid w:val="00441431"/>
    <w:rsid w:val="00441B8F"/>
    <w:rsid w:val="00441BE0"/>
    <w:rsid w:val="004456CB"/>
    <w:rsid w:val="004471FA"/>
    <w:rsid w:val="004474CD"/>
    <w:rsid w:val="004507C7"/>
    <w:rsid w:val="0045098E"/>
    <w:rsid w:val="00451CD2"/>
    <w:rsid w:val="00454EE3"/>
    <w:rsid w:val="00456445"/>
    <w:rsid w:val="004564FB"/>
    <w:rsid w:val="00456D0D"/>
    <w:rsid w:val="0045798C"/>
    <w:rsid w:val="00457CAF"/>
    <w:rsid w:val="00457F03"/>
    <w:rsid w:val="004600F1"/>
    <w:rsid w:val="00460E6F"/>
    <w:rsid w:val="0046168F"/>
    <w:rsid w:val="00461F16"/>
    <w:rsid w:val="00462A94"/>
    <w:rsid w:val="0046333C"/>
    <w:rsid w:val="00463D33"/>
    <w:rsid w:val="00464A8B"/>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0B2B"/>
    <w:rsid w:val="004B3C97"/>
    <w:rsid w:val="004B3FD2"/>
    <w:rsid w:val="004B47D0"/>
    <w:rsid w:val="004B4E20"/>
    <w:rsid w:val="004B593C"/>
    <w:rsid w:val="004B5BD4"/>
    <w:rsid w:val="004B5F40"/>
    <w:rsid w:val="004B63FC"/>
    <w:rsid w:val="004B6E89"/>
    <w:rsid w:val="004C1004"/>
    <w:rsid w:val="004C1133"/>
    <w:rsid w:val="004C153A"/>
    <w:rsid w:val="004C1956"/>
    <w:rsid w:val="004C1E91"/>
    <w:rsid w:val="004C271C"/>
    <w:rsid w:val="004C4832"/>
    <w:rsid w:val="004C5453"/>
    <w:rsid w:val="004C7607"/>
    <w:rsid w:val="004D0649"/>
    <w:rsid w:val="004D0A76"/>
    <w:rsid w:val="004D0C51"/>
    <w:rsid w:val="004D240D"/>
    <w:rsid w:val="004D2852"/>
    <w:rsid w:val="004D34E5"/>
    <w:rsid w:val="004D3DD2"/>
    <w:rsid w:val="004D42CA"/>
    <w:rsid w:val="004E0E63"/>
    <w:rsid w:val="004E2313"/>
    <w:rsid w:val="004E30EE"/>
    <w:rsid w:val="004E361F"/>
    <w:rsid w:val="004E4629"/>
    <w:rsid w:val="004E6352"/>
    <w:rsid w:val="004E6C24"/>
    <w:rsid w:val="004F08CC"/>
    <w:rsid w:val="004F144B"/>
    <w:rsid w:val="004F2A9E"/>
    <w:rsid w:val="004F2D52"/>
    <w:rsid w:val="004F559B"/>
    <w:rsid w:val="004F575E"/>
    <w:rsid w:val="004F71D4"/>
    <w:rsid w:val="00500C54"/>
    <w:rsid w:val="00501395"/>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2006F"/>
    <w:rsid w:val="0052097C"/>
    <w:rsid w:val="00521F93"/>
    <w:rsid w:val="005235B5"/>
    <w:rsid w:val="005240EB"/>
    <w:rsid w:val="00524FA2"/>
    <w:rsid w:val="0052624D"/>
    <w:rsid w:val="00531096"/>
    <w:rsid w:val="005320B9"/>
    <w:rsid w:val="00532ED9"/>
    <w:rsid w:val="00535245"/>
    <w:rsid w:val="0053566D"/>
    <w:rsid w:val="005368BF"/>
    <w:rsid w:val="00540111"/>
    <w:rsid w:val="0054035D"/>
    <w:rsid w:val="00540815"/>
    <w:rsid w:val="005418C3"/>
    <w:rsid w:val="00542A05"/>
    <w:rsid w:val="00544F4F"/>
    <w:rsid w:val="005455E7"/>
    <w:rsid w:val="00550D75"/>
    <w:rsid w:val="00551F83"/>
    <w:rsid w:val="00552B60"/>
    <w:rsid w:val="00553A3B"/>
    <w:rsid w:val="005552A4"/>
    <w:rsid w:val="005556BA"/>
    <w:rsid w:val="005558AF"/>
    <w:rsid w:val="00556C90"/>
    <w:rsid w:val="00556FDF"/>
    <w:rsid w:val="00557BDE"/>
    <w:rsid w:val="0056268B"/>
    <w:rsid w:val="0056388C"/>
    <w:rsid w:val="005649BD"/>
    <w:rsid w:val="00565AFB"/>
    <w:rsid w:val="00565DD7"/>
    <w:rsid w:val="005746C6"/>
    <w:rsid w:val="0057638A"/>
    <w:rsid w:val="00576AA9"/>
    <w:rsid w:val="00576DEE"/>
    <w:rsid w:val="00577B4B"/>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47F2"/>
    <w:rsid w:val="005A5451"/>
    <w:rsid w:val="005A54A1"/>
    <w:rsid w:val="005A56D3"/>
    <w:rsid w:val="005A734F"/>
    <w:rsid w:val="005B0A1D"/>
    <w:rsid w:val="005B0FBF"/>
    <w:rsid w:val="005B1D49"/>
    <w:rsid w:val="005B3081"/>
    <w:rsid w:val="005B42E0"/>
    <w:rsid w:val="005B51EE"/>
    <w:rsid w:val="005B53C4"/>
    <w:rsid w:val="005B6298"/>
    <w:rsid w:val="005C0738"/>
    <w:rsid w:val="005C17F3"/>
    <w:rsid w:val="005C2675"/>
    <w:rsid w:val="005C27BB"/>
    <w:rsid w:val="005C73D9"/>
    <w:rsid w:val="005C7503"/>
    <w:rsid w:val="005C7E62"/>
    <w:rsid w:val="005D0848"/>
    <w:rsid w:val="005D25FD"/>
    <w:rsid w:val="005D500C"/>
    <w:rsid w:val="005D581C"/>
    <w:rsid w:val="005D5D9C"/>
    <w:rsid w:val="005E0371"/>
    <w:rsid w:val="005E1240"/>
    <w:rsid w:val="005E1F77"/>
    <w:rsid w:val="005E3A07"/>
    <w:rsid w:val="005E4605"/>
    <w:rsid w:val="005E5A15"/>
    <w:rsid w:val="005E5DFF"/>
    <w:rsid w:val="005E77F0"/>
    <w:rsid w:val="005F07B1"/>
    <w:rsid w:val="005F0D08"/>
    <w:rsid w:val="005F0F23"/>
    <w:rsid w:val="005F3E83"/>
    <w:rsid w:val="005F4933"/>
    <w:rsid w:val="005F4DDE"/>
    <w:rsid w:val="005F561C"/>
    <w:rsid w:val="005F60BF"/>
    <w:rsid w:val="006004A6"/>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2064"/>
    <w:rsid w:val="00623A85"/>
    <w:rsid w:val="0062484E"/>
    <w:rsid w:val="006256BE"/>
    <w:rsid w:val="0062703E"/>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169"/>
    <w:rsid w:val="006648FC"/>
    <w:rsid w:val="00666C5F"/>
    <w:rsid w:val="00671291"/>
    <w:rsid w:val="00672850"/>
    <w:rsid w:val="00672CC7"/>
    <w:rsid w:val="00673003"/>
    <w:rsid w:val="00675CC2"/>
    <w:rsid w:val="006765F0"/>
    <w:rsid w:val="0067782B"/>
    <w:rsid w:val="00681429"/>
    <w:rsid w:val="006818A3"/>
    <w:rsid w:val="00684E65"/>
    <w:rsid w:val="00685970"/>
    <w:rsid w:val="00685FBE"/>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4EF7"/>
    <w:rsid w:val="006A5358"/>
    <w:rsid w:val="006B1076"/>
    <w:rsid w:val="006B239C"/>
    <w:rsid w:val="006B7DD3"/>
    <w:rsid w:val="006C1BAD"/>
    <w:rsid w:val="006C2968"/>
    <w:rsid w:val="006C55D0"/>
    <w:rsid w:val="006C7EC0"/>
    <w:rsid w:val="006D15E2"/>
    <w:rsid w:val="006D49AB"/>
    <w:rsid w:val="006D4F2A"/>
    <w:rsid w:val="006D6029"/>
    <w:rsid w:val="006D69C9"/>
    <w:rsid w:val="006D6E33"/>
    <w:rsid w:val="006D75FC"/>
    <w:rsid w:val="006D7729"/>
    <w:rsid w:val="006E02D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67F6"/>
    <w:rsid w:val="006F7105"/>
    <w:rsid w:val="00700CB0"/>
    <w:rsid w:val="007060C1"/>
    <w:rsid w:val="0070658C"/>
    <w:rsid w:val="00710FA1"/>
    <w:rsid w:val="00711CAE"/>
    <w:rsid w:val="007126F3"/>
    <w:rsid w:val="0071273C"/>
    <w:rsid w:val="00713185"/>
    <w:rsid w:val="00715E90"/>
    <w:rsid w:val="007161F3"/>
    <w:rsid w:val="007168C0"/>
    <w:rsid w:val="00716BA1"/>
    <w:rsid w:val="0071743C"/>
    <w:rsid w:val="0072005E"/>
    <w:rsid w:val="0072012A"/>
    <w:rsid w:val="007209D9"/>
    <w:rsid w:val="00721786"/>
    <w:rsid w:val="00721D32"/>
    <w:rsid w:val="00721E19"/>
    <w:rsid w:val="00725E0C"/>
    <w:rsid w:val="00726862"/>
    <w:rsid w:val="007274D5"/>
    <w:rsid w:val="00730031"/>
    <w:rsid w:val="00730EF6"/>
    <w:rsid w:val="0073338A"/>
    <w:rsid w:val="007360C8"/>
    <w:rsid w:val="0073655D"/>
    <w:rsid w:val="00742313"/>
    <w:rsid w:val="007427EB"/>
    <w:rsid w:val="007440A6"/>
    <w:rsid w:val="00744AFC"/>
    <w:rsid w:val="007450E5"/>
    <w:rsid w:val="0074686E"/>
    <w:rsid w:val="00751362"/>
    <w:rsid w:val="00751551"/>
    <w:rsid w:val="007517C9"/>
    <w:rsid w:val="00752095"/>
    <w:rsid w:val="00752EF5"/>
    <w:rsid w:val="00753089"/>
    <w:rsid w:val="007600E3"/>
    <w:rsid w:val="007609D6"/>
    <w:rsid w:val="007614EF"/>
    <w:rsid w:val="00762633"/>
    <w:rsid w:val="00763D17"/>
    <w:rsid w:val="007646B9"/>
    <w:rsid w:val="00765677"/>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69E5"/>
    <w:rsid w:val="00790EBC"/>
    <w:rsid w:val="00790F64"/>
    <w:rsid w:val="0079154F"/>
    <w:rsid w:val="00794AE1"/>
    <w:rsid w:val="0079541F"/>
    <w:rsid w:val="00795461"/>
    <w:rsid w:val="00796B1C"/>
    <w:rsid w:val="0079717E"/>
    <w:rsid w:val="007A0A02"/>
    <w:rsid w:val="007A0B7A"/>
    <w:rsid w:val="007A478F"/>
    <w:rsid w:val="007A6E2A"/>
    <w:rsid w:val="007A71E0"/>
    <w:rsid w:val="007B0442"/>
    <w:rsid w:val="007B0892"/>
    <w:rsid w:val="007B1578"/>
    <w:rsid w:val="007B2003"/>
    <w:rsid w:val="007B26D9"/>
    <w:rsid w:val="007B4148"/>
    <w:rsid w:val="007B4B7F"/>
    <w:rsid w:val="007B5663"/>
    <w:rsid w:val="007B5CF5"/>
    <w:rsid w:val="007B6413"/>
    <w:rsid w:val="007B6EE1"/>
    <w:rsid w:val="007B7991"/>
    <w:rsid w:val="007C3022"/>
    <w:rsid w:val="007C46C0"/>
    <w:rsid w:val="007C51BC"/>
    <w:rsid w:val="007C5E9F"/>
    <w:rsid w:val="007C63B4"/>
    <w:rsid w:val="007C6B3F"/>
    <w:rsid w:val="007C71DA"/>
    <w:rsid w:val="007C7634"/>
    <w:rsid w:val="007D1979"/>
    <w:rsid w:val="007D40EC"/>
    <w:rsid w:val="007D5255"/>
    <w:rsid w:val="007D66AF"/>
    <w:rsid w:val="007D6C2D"/>
    <w:rsid w:val="007D7456"/>
    <w:rsid w:val="007D7AA3"/>
    <w:rsid w:val="007E1A47"/>
    <w:rsid w:val="007E5281"/>
    <w:rsid w:val="007E5588"/>
    <w:rsid w:val="007E5A0B"/>
    <w:rsid w:val="007E7DA2"/>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1C3"/>
    <w:rsid w:val="00826AB1"/>
    <w:rsid w:val="00826C6D"/>
    <w:rsid w:val="0082773D"/>
    <w:rsid w:val="0083082B"/>
    <w:rsid w:val="00831365"/>
    <w:rsid w:val="00833B9F"/>
    <w:rsid w:val="00834DCD"/>
    <w:rsid w:val="00835CD0"/>
    <w:rsid w:val="00835E8E"/>
    <w:rsid w:val="00836185"/>
    <w:rsid w:val="00837036"/>
    <w:rsid w:val="0083788C"/>
    <w:rsid w:val="0085161E"/>
    <w:rsid w:val="00851888"/>
    <w:rsid w:val="00852018"/>
    <w:rsid w:val="008542AE"/>
    <w:rsid w:val="00857A61"/>
    <w:rsid w:val="00861B67"/>
    <w:rsid w:val="008674F9"/>
    <w:rsid w:val="00871285"/>
    <w:rsid w:val="00871E0F"/>
    <w:rsid w:val="00873831"/>
    <w:rsid w:val="00873E97"/>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378B"/>
    <w:rsid w:val="008B46F9"/>
    <w:rsid w:val="008B529A"/>
    <w:rsid w:val="008B7567"/>
    <w:rsid w:val="008B75B6"/>
    <w:rsid w:val="008C04B7"/>
    <w:rsid w:val="008C2334"/>
    <w:rsid w:val="008C241C"/>
    <w:rsid w:val="008C31F7"/>
    <w:rsid w:val="008C3EDF"/>
    <w:rsid w:val="008C4000"/>
    <w:rsid w:val="008C70E5"/>
    <w:rsid w:val="008C7B53"/>
    <w:rsid w:val="008D0DA1"/>
    <w:rsid w:val="008D10AE"/>
    <w:rsid w:val="008D162D"/>
    <w:rsid w:val="008D18EB"/>
    <w:rsid w:val="008D2CFA"/>
    <w:rsid w:val="008D31FA"/>
    <w:rsid w:val="008D3619"/>
    <w:rsid w:val="008D3645"/>
    <w:rsid w:val="008D6A28"/>
    <w:rsid w:val="008D6B87"/>
    <w:rsid w:val="008D7C65"/>
    <w:rsid w:val="008E0C1B"/>
    <w:rsid w:val="008E11D9"/>
    <w:rsid w:val="008E736E"/>
    <w:rsid w:val="008F0875"/>
    <w:rsid w:val="008F24C4"/>
    <w:rsid w:val="008F32DB"/>
    <w:rsid w:val="008F37CE"/>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63D"/>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1553"/>
    <w:rsid w:val="00952DCB"/>
    <w:rsid w:val="00953361"/>
    <w:rsid w:val="00954318"/>
    <w:rsid w:val="00954DD6"/>
    <w:rsid w:val="0095507E"/>
    <w:rsid w:val="009573B6"/>
    <w:rsid w:val="00961853"/>
    <w:rsid w:val="00961B49"/>
    <w:rsid w:val="00962282"/>
    <w:rsid w:val="00962CC8"/>
    <w:rsid w:val="009652A0"/>
    <w:rsid w:val="0096723F"/>
    <w:rsid w:val="009675A0"/>
    <w:rsid w:val="009703A2"/>
    <w:rsid w:val="00971972"/>
    <w:rsid w:val="009739B4"/>
    <w:rsid w:val="00975CB8"/>
    <w:rsid w:val="009772C4"/>
    <w:rsid w:val="00977362"/>
    <w:rsid w:val="00980AFC"/>
    <w:rsid w:val="009828F7"/>
    <w:rsid w:val="00986D6A"/>
    <w:rsid w:val="00987442"/>
    <w:rsid w:val="009878AB"/>
    <w:rsid w:val="009879B3"/>
    <w:rsid w:val="009904DE"/>
    <w:rsid w:val="00991487"/>
    <w:rsid w:val="00995C16"/>
    <w:rsid w:val="00996F73"/>
    <w:rsid w:val="009A0736"/>
    <w:rsid w:val="009A1B0A"/>
    <w:rsid w:val="009A2453"/>
    <w:rsid w:val="009A2821"/>
    <w:rsid w:val="009A2AAF"/>
    <w:rsid w:val="009A31C2"/>
    <w:rsid w:val="009A5445"/>
    <w:rsid w:val="009A5828"/>
    <w:rsid w:val="009A7B3F"/>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4782"/>
    <w:rsid w:val="009C5190"/>
    <w:rsid w:val="009C687D"/>
    <w:rsid w:val="009C7AA4"/>
    <w:rsid w:val="009C7D58"/>
    <w:rsid w:val="009D0384"/>
    <w:rsid w:val="009D10D9"/>
    <w:rsid w:val="009D19AB"/>
    <w:rsid w:val="009D2079"/>
    <w:rsid w:val="009D2154"/>
    <w:rsid w:val="009D322E"/>
    <w:rsid w:val="009D337A"/>
    <w:rsid w:val="009D48CA"/>
    <w:rsid w:val="009E0A6C"/>
    <w:rsid w:val="009E0DFB"/>
    <w:rsid w:val="009E156B"/>
    <w:rsid w:val="009E34E8"/>
    <w:rsid w:val="009E489D"/>
    <w:rsid w:val="009E4C8D"/>
    <w:rsid w:val="009E67C0"/>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5B45"/>
    <w:rsid w:val="00A168BB"/>
    <w:rsid w:val="00A1776D"/>
    <w:rsid w:val="00A225A7"/>
    <w:rsid w:val="00A22F56"/>
    <w:rsid w:val="00A26692"/>
    <w:rsid w:val="00A26702"/>
    <w:rsid w:val="00A26799"/>
    <w:rsid w:val="00A26B57"/>
    <w:rsid w:val="00A31645"/>
    <w:rsid w:val="00A32DD1"/>
    <w:rsid w:val="00A3385F"/>
    <w:rsid w:val="00A3658A"/>
    <w:rsid w:val="00A36897"/>
    <w:rsid w:val="00A40E4E"/>
    <w:rsid w:val="00A42189"/>
    <w:rsid w:val="00A42A9A"/>
    <w:rsid w:val="00A42C84"/>
    <w:rsid w:val="00A43374"/>
    <w:rsid w:val="00A440DF"/>
    <w:rsid w:val="00A448EC"/>
    <w:rsid w:val="00A459BB"/>
    <w:rsid w:val="00A45F85"/>
    <w:rsid w:val="00A46205"/>
    <w:rsid w:val="00A51024"/>
    <w:rsid w:val="00A51325"/>
    <w:rsid w:val="00A51CC4"/>
    <w:rsid w:val="00A52CFB"/>
    <w:rsid w:val="00A53DB9"/>
    <w:rsid w:val="00A53F95"/>
    <w:rsid w:val="00A5613E"/>
    <w:rsid w:val="00A561E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2FD7"/>
    <w:rsid w:val="00A84785"/>
    <w:rsid w:val="00A84CBD"/>
    <w:rsid w:val="00A85507"/>
    <w:rsid w:val="00A8572F"/>
    <w:rsid w:val="00A868C6"/>
    <w:rsid w:val="00A8741E"/>
    <w:rsid w:val="00A87DFB"/>
    <w:rsid w:val="00A90311"/>
    <w:rsid w:val="00A9092A"/>
    <w:rsid w:val="00A9593B"/>
    <w:rsid w:val="00A95B14"/>
    <w:rsid w:val="00A95DEB"/>
    <w:rsid w:val="00A97933"/>
    <w:rsid w:val="00AA16F8"/>
    <w:rsid w:val="00AA31E5"/>
    <w:rsid w:val="00AA49C0"/>
    <w:rsid w:val="00AA4A85"/>
    <w:rsid w:val="00AA51D3"/>
    <w:rsid w:val="00AA5CDF"/>
    <w:rsid w:val="00AA6B59"/>
    <w:rsid w:val="00AB021F"/>
    <w:rsid w:val="00AB1354"/>
    <w:rsid w:val="00AB4CAE"/>
    <w:rsid w:val="00AB7C50"/>
    <w:rsid w:val="00AC178F"/>
    <w:rsid w:val="00AC2747"/>
    <w:rsid w:val="00AC2CB5"/>
    <w:rsid w:val="00AC357D"/>
    <w:rsid w:val="00AC5A01"/>
    <w:rsid w:val="00AC6290"/>
    <w:rsid w:val="00AC63D3"/>
    <w:rsid w:val="00AC74FA"/>
    <w:rsid w:val="00AD232A"/>
    <w:rsid w:val="00AD6A4B"/>
    <w:rsid w:val="00AD7996"/>
    <w:rsid w:val="00AD7C1A"/>
    <w:rsid w:val="00AE0810"/>
    <w:rsid w:val="00AE119C"/>
    <w:rsid w:val="00AE1DA5"/>
    <w:rsid w:val="00AE21FA"/>
    <w:rsid w:val="00AE2B4A"/>
    <w:rsid w:val="00AE6F91"/>
    <w:rsid w:val="00AE79E2"/>
    <w:rsid w:val="00AF0804"/>
    <w:rsid w:val="00AF110C"/>
    <w:rsid w:val="00AF1480"/>
    <w:rsid w:val="00AF1791"/>
    <w:rsid w:val="00AF438C"/>
    <w:rsid w:val="00AF54F6"/>
    <w:rsid w:val="00AF583D"/>
    <w:rsid w:val="00AF7F1B"/>
    <w:rsid w:val="00B01977"/>
    <w:rsid w:val="00B01DF9"/>
    <w:rsid w:val="00B04E81"/>
    <w:rsid w:val="00B06A07"/>
    <w:rsid w:val="00B06F1B"/>
    <w:rsid w:val="00B07357"/>
    <w:rsid w:val="00B10729"/>
    <w:rsid w:val="00B10C23"/>
    <w:rsid w:val="00B12B27"/>
    <w:rsid w:val="00B13996"/>
    <w:rsid w:val="00B13A4C"/>
    <w:rsid w:val="00B13AE9"/>
    <w:rsid w:val="00B14E71"/>
    <w:rsid w:val="00B15841"/>
    <w:rsid w:val="00B22B01"/>
    <w:rsid w:val="00B23D39"/>
    <w:rsid w:val="00B24B17"/>
    <w:rsid w:val="00B24DF1"/>
    <w:rsid w:val="00B25C1A"/>
    <w:rsid w:val="00B26236"/>
    <w:rsid w:val="00B26960"/>
    <w:rsid w:val="00B26DE1"/>
    <w:rsid w:val="00B35460"/>
    <w:rsid w:val="00B36029"/>
    <w:rsid w:val="00B36C72"/>
    <w:rsid w:val="00B410E3"/>
    <w:rsid w:val="00B417C4"/>
    <w:rsid w:val="00B4309C"/>
    <w:rsid w:val="00B4467D"/>
    <w:rsid w:val="00B45DB2"/>
    <w:rsid w:val="00B51CD2"/>
    <w:rsid w:val="00B523BD"/>
    <w:rsid w:val="00B52648"/>
    <w:rsid w:val="00B52D9C"/>
    <w:rsid w:val="00B52F4B"/>
    <w:rsid w:val="00B5545F"/>
    <w:rsid w:val="00B5626C"/>
    <w:rsid w:val="00B56386"/>
    <w:rsid w:val="00B56A32"/>
    <w:rsid w:val="00B60187"/>
    <w:rsid w:val="00B61D1A"/>
    <w:rsid w:val="00B628EE"/>
    <w:rsid w:val="00B649A0"/>
    <w:rsid w:val="00B65183"/>
    <w:rsid w:val="00B65664"/>
    <w:rsid w:val="00B70C77"/>
    <w:rsid w:val="00B7128F"/>
    <w:rsid w:val="00B71F35"/>
    <w:rsid w:val="00B7449D"/>
    <w:rsid w:val="00B74983"/>
    <w:rsid w:val="00B75B49"/>
    <w:rsid w:val="00B7680E"/>
    <w:rsid w:val="00B80AB1"/>
    <w:rsid w:val="00B8193B"/>
    <w:rsid w:val="00B82F1B"/>
    <w:rsid w:val="00B83347"/>
    <w:rsid w:val="00B83C8E"/>
    <w:rsid w:val="00B83EFB"/>
    <w:rsid w:val="00B8563E"/>
    <w:rsid w:val="00B8728E"/>
    <w:rsid w:val="00B87C20"/>
    <w:rsid w:val="00B903DC"/>
    <w:rsid w:val="00B925E9"/>
    <w:rsid w:val="00B94BFB"/>
    <w:rsid w:val="00B9683A"/>
    <w:rsid w:val="00B96DA6"/>
    <w:rsid w:val="00B97AEF"/>
    <w:rsid w:val="00B97EBF"/>
    <w:rsid w:val="00BA1CDC"/>
    <w:rsid w:val="00BA200E"/>
    <w:rsid w:val="00BA376A"/>
    <w:rsid w:val="00BA5671"/>
    <w:rsid w:val="00BA7153"/>
    <w:rsid w:val="00BA7545"/>
    <w:rsid w:val="00BB0C0D"/>
    <w:rsid w:val="00BB19BC"/>
    <w:rsid w:val="00BB22B4"/>
    <w:rsid w:val="00BB2F78"/>
    <w:rsid w:val="00BB35BF"/>
    <w:rsid w:val="00BB577F"/>
    <w:rsid w:val="00BB65DF"/>
    <w:rsid w:val="00BB68E9"/>
    <w:rsid w:val="00BB726E"/>
    <w:rsid w:val="00BB7F9B"/>
    <w:rsid w:val="00BC07EE"/>
    <w:rsid w:val="00BC21FC"/>
    <w:rsid w:val="00BC2500"/>
    <w:rsid w:val="00BC3E45"/>
    <w:rsid w:val="00BC4199"/>
    <w:rsid w:val="00BC5BEB"/>
    <w:rsid w:val="00BC6AEC"/>
    <w:rsid w:val="00BD0C77"/>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0F9B"/>
    <w:rsid w:val="00C0144F"/>
    <w:rsid w:val="00C01566"/>
    <w:rsid w:val="00C0388F"/>
    <w:rsid w:val="00C06BA0"/>
    <w:rsid w:val="00C07C1F"/>
    <w:rsid w:val="00C1005F"/>
    <w:rsid w:val="00C1043B"/>
    <w:rsid w:val="00C11540"/>
    <w:rsid w:val="00C12161"/>
    <w:rsid w:val="00C1395A"/>
    <w:rsid w:val="00C141FB"/>
    <w:rsid w:val="00C15041"/>
    <w:rsid w:val="00C156D0"/>
    <w:rsid w:val="00C1610D"/>
    <w:rsid w:val="00C1658A"/>
    <w:rsid w:val="00C16F68"/>
    <w:rsid w:val="00C21F38"/>
    <w:rsid w:val="00C22726"/>
    <w:rsid w:val="00C24482"/>
    <w:rsid w:val="00C300F6"/>
    <w:rsid w:val="00C31884"/>
    <w:rsid w:val="00C31B88"/>
    <w:rsid w:val="00C37047"/>
    <w:rsid w:val="00C404AE"/>
    <w:rsid w:val="00C42276"/>
    <w:rsid w:val="00C4277B"/>
    <w:rsid w:val="00C42965"/>
    <w:rsid w:val="00C45E34"/>
    <w:rsid w:val="00C5045F"/>
    <w:rsid w:val="00C51A56"/>
    <w:rsid w:val="00C522B7"/>
    <w:rsid w:val="00C5346B"/>
    <w:rsid w:val="00C5398E"/>
    <w:rsid w:val="00C56323"/>
    <w:rsid w:val="00C60ED2"/>
    <w:rsid w:val="00C638BB"/>
    <w:rsid w:val="00C67504"/>
    <w:rsid w:val="00C67996"/>
    <w:rsid w:val="00C67A03"/>
    <w:rsid w:val="00C67CD9"/>
    <w:rsid w:val="00C71027"/>
    <w:rsid w:val="00C712FD"/>
    <w:rsid w:val="00C739F4"/>
    <w:rsid w:val="00C74200"/>
    <w:rsid w:val="00C75C35"/>
    <w:rsid w:val="00C76220"/>
    <w:rsid w:val="00C76B3D"/>
    <w:rsid w:val="00C807A9"/>
    <w:rsid w:val="00C81612"/>
    <w:rsid w:val="00C82F26"/>
    <w:rsid w:val="00C82F39"/>
    <w:rsid w:val="00C86ACF"/>
    <w:rsid w:val="00CA0206"/>
    <w:rsid w:val="00CA0D24"/>
    <w:rsid w:val="00CA1056"/>
    <w:rsid w:val="00CA1D1E"/>
    <w:rsid w:val="00CA5DFD"/>
    <w:rsid w:val="00CA6A24"/>
    <w:rsid w:val="00CA6D92"/>
    <w:rsid w:val="00CA6DAC"/>
    <w:rsid w:val="00CB0452"/>
    <w:rsid w:val="00CB140A"/>
    <w:rsid w:val="00CB1C90"/>
    <w:rsid w:val="00CB3A02"/>
    <w:rsid w:val="00CB429A"/>
    <w:rsid w:val="00CB4925"/>
    <w:rsid w:val="00CB5D65"/>
    <w:rsid w:val="00CB6512"/>
    <w:rsid w:val="00CB79FA"/>
    <w:rsid w:val="00CC0599"/>
    <w:rsid w:val="00CC217D"/>
    <w:rsid w:val="00CC247B"/>
    <w:rsid w:val="00CC45AB"/>
    <w:rsid w:val="00CC4C8A"/>
    <w:rsid w:val="00CC6329"/>
    <w:rsid w:val="00CD2A5B"/>
    <w:rsid w:val="00CD44D0"/>
    <w:rsid w:val="00CD5581"/>
    <w:rsid w:val="00CD5B43"/>
    <w:rsid w:val="00CD74B6"/>
    <w:rsid w:val="00CE33DE"/>
    <w:rsid w:val="00CE38CD"/>
    <w:rsid w:val="00CE5755"/>
    <w:rsid w:val="00CE6F3A"/>
    <w:rsid w:val="00CE7450"/>
    <w:rsid w:val="00CF12B8"/>
    <w:rsid w:val="00CF1985"/>
    <w:rsid w:val="00CF6FBF"/>
    <w:rsid w:val="00D0080C"/>
    <w:rsid w:val="00D0177D"/>
    <w:rsid w:val="00D01B3E"/>
    <w:rsid w:val="00D0299E"/>
    <w:rsid w:val="00D02E3F"/>
    <w:rsid w:val="00D02FEB"/>
    <w:rsid w:val="00D05637"/>
    <w:rsid w:val="00D05A79"/>
    <w:rsid w:val="00D05DD2"/>
    <w:rsid w:val="00D06396"/>
    <w:rsid w:val="00D111D8"/>
    <w:rsid w:val="00D113D4"/>
    <w:rsid w:val="00D116A1"/>
    <w:rsid w:val="00D1344C"/>
    <w:rsid w:val="00D135C0"/>
    <w:rsid w:val="00D14523"/>
    <w:rsid w:val="00D14F30"/>
    <w:rsid w:val="00D1738F"/>
    <w:rsid w:val="00D17F26"/>
    <w:rsid w:val="00D20F06"/>
    <w:rsid w:val="00D211C1"/>
    <w:rsid w:val="00D21BE3"/>
    <w:rsid w:val="00D25371"/>
    <w:rsid w:val="00D265E4"/>
    <w:rsid w:val="00D2675A"/>
    <w:rsid w:val="00D2690A"/>
    <w:rsid w:val="00D275A6"/>
    <w:rsid w:val="00D300B3"/>
    <w:rsid w:val="00D32242"/>
    <w:rsid w:val="00D329F3"/>
    <w:rsid w:val="00D34492"/>
    <w:rsid w:val="00D34A76"/>
    <w:rsid w:val="00D36734"/>
    <w:rsid w:val="00D36FCB"/>
    <w:rsid w:val="00D401A0"/>
    <w:rsid w:val="00D40799"/>
    <w:rsid w:val="00D413CC"/>
    <w:rsid w:val="00D42BCB"/>
    <w:rsid w:val="00D4431A"/>
    <w:rsid w:val="00D4504E"/>
    <w:rsid w:val="00D450C8"/>
    <w:rsid w:val="00D4697F"/>
    <w:rsid w:val="00D46BD8"/>
    <w:rsid w:val="00D46C25"/>
    <w:rsid w:val="00D53252"/>
    <w:rsid w:val="00D57A3E"/>
    <w:rsid w:val="00D57FEE"/>
    <w:rsid w:val="00D606BB"/>
    <w:rsid w:val="00D6110B"/>
    <w:rsid w:val="00D611AC"/>
    <w:rsid w:val="00D61915"/>
    <w:rsid w:val="00D61AF8"/>
    <w:rsid w:val="00D63B0A"/>
    <w:rsid w:val="00D652A3"/>
    <w:rsid w:val="00D66F6D"/>
    <w:rsid w:val="00D67285"/>
    <w:rsid w:val="00D73B2C"/>
    <w:rsid w:val="00D777BF"/>
    <w:rsid w:val="00D77949"/>
    <w:rsid w:val="00D81182"/>
    <w:rsid w:val="00D81C2A"/>
    <w:rsid w:val="00D82B4E"/>
    <w:rsid w:val="00D838B5"/>
    <w:rsid w:val="00D83E58"/>
    <w:rsid w:val="00D84107"/>
    <w:rsid w:val="00D84C70"/>
    <w:rsid w:val="00D85B14"/>
    <w:rsid w:val="00D8674A"/>
    <w:rsid w:val="00D86889"/>
    <w:rsid w:val="00D86D5D"/>
    <w:rsid w:val="00D87C73"/>
    <w:rsid w:val="00D90EE8"/>
    <w:rsid w:val="00D90F04"/>
    <w:rsid w:val="00D9246A"/>
    <w:rsid w:val="00D92BA6"/>
    <w:rsid w:val="00D934D2"/>
    <w:rsid w:val="00D93755"/>
    <w:rsid w:val="00D93D12"/>
    <w:rsid w:val="00D9545C"/>
    <w:rsid w:val="00D964EB"/>
    <w:rsid w:val="00D96996"/>
    <w:rsid w:val="00D973DC"/>
    <w:rsid w:val="00DA2264"/>
    <w:rsid w:val="00DA22B3"/>
    <w:rsid w:val="00DA2C22"/>
    <w:rsid w:val="00DA3273"/>
    <w:rsid w:val="00DA53B9"/>
    <w:rsid w:val="00DA611A"/>
    <w:rsid w:val="00DA64FC"/>
    <w:rsid w:val="00DA6E89"/>
    <w:rsid w:val="00DB0B5F"/>
    <w:rsid w:val="00DB123C"/>
    <w:rsid w:val="00DB1477"/>
    <w:rsid w:val="00DB4D5A"/>
    <w:rsid w:val="00DB7E5A"/>
    <w:rsid w:val="00DC015A"/>
    <w:rsid w:val="00DC081D"/>
    <w:rsid w:val="00DC164A"/>
    <w:rsid w:val="00DC2BE3"/>
    <w:rsid w:val="00DC4719"/>
    <w:rsid w:val="00DC4B0A"/>
    <w:rsid w:val="00DC5836"/>
    <w:rsid w:val="00DC5A62"/>
    <w:rsid w:val="00DC6AC4"/>
    <w:rsid w:val="00DC706A"/>
    <w:rsid w:val="00DD118F"/>
    <w:rsid w:val="00DD2CE3"/>
    <w:rsid w:val="00DD358A"/>
    <w:rsid w:val="00DD5214"/>
    <w:rsid w:val="00DD5627"/>
    <w:rsid w:val="00DD613F"/>
    <w:rsid w:val="00DD7196"/>
    <w:rsid w:val="00DD7C04"/>
    <w:rsid w:val="00DD7D67"/>
    <w:rsid w:val="00DE15BD"/>
    <w:rsid w:val="00DE3401"/>
    <w:rsid w:val="00DE375C"/>
    <w:rsid w:val="00DE3C18"/>
    <w:rsid w:val="00DE4A90"/>
    <w:rsid w:val="00DE7DE3"/>
    <w:rsid w:val="00DF106C"/>
    <w:rsid w:val="00DF1697"/>
    <w:rsid w:val="00DF2A20"/>
    <w:rsid w:val="00DF2F0D"/>
    <w:rsid w:val="00DF5565"/>
    <w:rsid w:val="00DF570D"/>
    <w:rsid w:val="00DF57EC"/>
    <w:rsid w:val="00DF59CC"/>
    <w:rsid w:val="00DF77AC"/>
    <w:rsid w:val="00E008E6"/>
    <w:rsid w:val="00E01FD9"/>
    <w:rsid w:val="00E028B6"/>
    <w:rsid w:val="00E04A22"/>
    <w:rsid w:val="00E0695F"/>
    <w:rsid w:val="00E06964"/>
    <w:rsid w:val="00E07AF2"/>
    <w:rsid w:val="00E104EC"/>
    <w:rsid w:val="00E109E0"/>
    <w:rsid w:val="00E11DA6"/>
    <w:rsid w:val="00E127EE"/>
    <w:rsid w:val="00E12F23"/>
    <w:rsid w:val="00E1402E"/>
    <w:rsid w:val="00E1522A"/>
    <w:rsid w:val="00E15FB4"/>
    <w:rsid w:val="00E160FA"/>
    <w:rsid w:val="00E1625B"/>
    <w:rsid w:val="00E16825"/>
    <w:rsid w:val="00E21005"/>
    <w:rsid w:val="00E2399D"/>
    <w:rsid w:val="00E26A72"/>
    <w:rsid w:val="00E27B72"/>
    <w:rsid w:val="00E27F32"/>
    <w:rsid w:val="00E303F8"/>
    <w:rsid w:val="00E31A5A"/>
    <w:rsid w:val="00E3416C"/>
    <w:rsid w:val="00E34BEF"/>
    <w:rsid w:val="00E35197"/>
    <w:rsid w:val="00E36660"/>
    <w:rsid w:val="00E418BE"/>
    <w:rsid w:val="00E43EA8"/>
    <w:rsid w:val="00E44639"/>
    <w:rsid w:val="00E540E1"/>
    <w:rsid w:val="00E54955"/>
    <w:rsid w:val="00E55156"/>
    <w:rsid w:val="00E555DF"/>
    <w:rsid w:val="00E61A61"/>
    <w:rsid w:val="00E62975"/>
    <w:rsid w:val="00E62CFE"/>
    <w:rsid w:val="00E664BE"/>
    <w:rsid w:val="00E66BDA"/>
    <w:rsid w:val="00E7128F"/>
    <w:rsid w:val="00E73A74"/>
    <w:rsid w:val="00E745D7"/>
    <w:rsid w:val="00E74F7A"/>
    <w:rsid w:val="00E76752"/>
    <w:rsid w:val="00E8020D"/>
    <w:rsid w:val="00E80320"/>
    <w:rsid w:val="00E80AE9"/>
    <w:rsid w:val="00E832DD"/>
    <w:rsid w:val="00E86895"/>
    <w:rsid w:val="00E86FF1"/>
    <w:rsid w:val="00E928F2"/>
    <w:rsid w:val="00E94D19"/>
    <w:rsid w:val="00E94DCB"/>
    <w:rsid w:val="00E97C86"/>
    <w:rsid w:val="00EA08C0"/>
    <w:rsid w:val="00EA47D4"/>
    <w:rsid w:val="00EA5E18"/>
    <w:rsid w:val="00EB06D2"/>
    <w:rsid w:val="00EB0F7A"/>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59AE"/>
    <w:rsid w:val="00ED5A7A"/>
    <w:rsid w:val="00ED77E6"/>
    <w:rsid w:val="00EE04B5"/>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17CF8"/>
    <w:rsid w:val="00F234A4"/>
    <w:rsid w:val="00F2493A"/>
    <w:rsid w:val="00F25467"/>
    <w:rsid w:val="00F30B06"/>
    <w:rsid w:val="00F31A6E"/>
    <w:rsid w:val="00F3336F"/>
    <w:rsid w:val="00F350BF"/>
    <w:rsid w:val="00F351F8"/>
    <w:rsid w:val="00F353A7"/>
    <w:rsid w:val="00F35DC8"/>
    <w:rsid w:val="00F363BB"/>
    <w:rsid w:val="00F420F1"/>
    <w:rsid w:val="00F42559"/>
    <w:rsid w:val="00F42B8D"/>
    <w:rsid w:val="00F4506E"/>
    <w:rsid w:val="00F46461"/>
    <w:rsid w:val="00F46BF8"/>
    <w:rsid w:val="00F47631"/>
    <w:rsid w:val="00F47B90"/>
    <w:rsid w:val="00F50EA7"/>
    <w:rsid w:val="00F520BB"/>
    <w:rsid w:val="00F53093"/>
    <w:rsid w:val="00F53BBD"/>
    <w:rsid w:val="00F54BDE"/>
    <w:rsid w:val="00F563D2"/>
    <w:rsid w:val="00F56D36"/>
    <w:rsid w:val="00F57E02"/>
    <w:rsid w:val="00F613C8"/>
    <w:rsid w:val="00F61E7F"/>
    <w:rsid w:val="00F621F6"/>
    <w:rsid w:val="00F62CC9"/>
    <w:rsid w:val="00F64190"/>
    <w:rsid w:val="00F65C0E"/>
    <w:rsid w:val="00F675B5"/>
    <w:rsid w:val="00F677A9"/>
    <w:rsid w:val="00F70DA0"/>
    <w:rsid w:val="00F715CB"/>
    <w:rsid w:val="00F71B64"/>
    <w:rsid w:val="00F7367D"/>
    <w:rsid w:val="00F741E5"/>
    <w:rsid w:val="00F7426C"/>
    <w:rsid w:val="00F74D88"/>
    <w:rsid w:val="00F76142"/>
    <w:rsid w:val="00F76629"/>
    <w:rsid w:val="00F767CD"/>
    <w:rsid w:val="00F76D2F"/>
    <w:rsid w:val="00F77128"/>
    <w:rsid w:val="00F80833"/>
    <w:rsid w:val="00F829FA"/>
    <w:rsid w:val="00F832AD"/>
    <w:rsid w:val="00F832DB"/>
    <w:rsid w:val="00F853DD"/>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09A8"/>
    <w:rsid w:val="00FD3600"/>
    <w:rsid w:val="00FD6D70"/>
    <w:rsid w:val="00FD7453"/>
    <w:rsid w:val="00FE0FD2"/>
    <w:rsid w:val="00FE4A05"/>
    <w:rsid w:val="00FE5327"/>
    <w:rsid w:val="00FE5C67"/>
    <w:rsid w:val="00FE7FB2"/>
    <w:rsid w:val="00FF4D7C"/>
    <w:rsid w:val="00FF51C4"/>
    <w:rsid w:val="00FF5740"/>
    <w:rsid w:val="00FF595D"/>
    <w:rsid w:val="00FF5B24"/>
    <w:rsid w:val="00FF5DC9"/>
    <w:rsid w:val="00FF7E9B"/>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D355A-7B3E-4F8E-A447-C279326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97"/>
    <w:rPr>
      <w:sz w:val="24"/>
      <w:szCs w:val="24"/>
    </w:rPr>
  </w:style>
  <w:style w:type="paragraph" w:styleId="2">
    <w:name w:val="heading 2"/>
    <w:basedOn w:val="a"/>
    <w:link w:val="20"/>
    <w:qFormat/>
    <w:locked/>
    <w:rsid w:val="000A2E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1">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1">
    <w:name w:val="List Paragraph1"/>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m3040053912919651514js-phone-number">
    <w:name w:val="m_3040053912919651514js-phone-number"/>
    <w:rsid w:val="001821EE"/>
    <w:rPr>
      <w:rFonts w:cs="Times New Roman"/>
    </w:rPr>
  </w:style>
  <w:style w:type="paragraph" w:customStyle="1" w:styleId="contacts-bold">
    <w:name w:val="contacts-bold"/>
    <w:basedOn w:val="a"/>
    <w:rsid w:val="00437FE3"/>
    <w:pPr>
      <w:spacing w:before="100" w:beforeAutospacing="1" w:after="100" w:afterAutospacing="1"/>
    </w:pPr>
    <w:rPr>
      <w:rFonts w:eastAsia="Batang"/>
      <w:lang w:eastAsia="ko-KR"/>
    </w:rPr>
  </w:style>
  <w:style w:type="paragraph" w:styleId="af1">
    <w:name w:val="List Paragraph"/>
    <w:basedOn w:val="a"/>
    <w:uiPriority w:val="34"/>
    <w:qFormat/>
    <w:rsid w:val="00B51CD2"/>
    <w:pPr>
      <w:ind w:left="720"/>
      <w:contextualSpacing/>
    </w:pPr>
  </w:style>
  <w:style w:type="character" w:customStyle="1" w:styleId="20">
    <w:name w:val="Заголовок 2 Знак"/>
    <w:basedOn w:val="a0"/>
    <w:link w:val="2"/>
    <w:rsid w:val="000A2ED1"/>
    <w:rPr>
      <w:b/>
      <w:bCs/>
      <w:sz w:val="36"/>
      <w:szCs w:val="36"/>
    </w:rPr>
  </w:style>
  <w:style w:type="table" w:customStyle="1" w:styleId="12">
    <w:name w:val="Сетка таблицы светлая1"/>
    <w:basedOn w:val="a1"/>
    <w:uiPriority w:val="40"/>
    <w:rsid w:val="007D52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sno.ru" TargetMode="External"/><Relationship Id="rId4" Type="http://schemas.openxmlformats.org/officeDocument/2006/relationships/settings" Target="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E3C7-35DF-44DF-BF13-3491224C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10258</CharactersWithSpaces>
  <SharedDoc>false</SharedDoc>
  <HLinks>
    <vt:vector size="18" baseType="variant">
      <vt:variant>
        <vt:i4>2883589</vt:i4>
      </vt:variant>
      <vt:variant>
        <vt:i4>6</vt:i4>
      </vt:variant>
      <vt:variant>
        <vt:i4>0</vt:i4>
      </vt:variant>
      <vt:variant>
        <vt:i4>5</vt:i4>
      </vt:variant>
      <vt:variant>
        <vt:lpwstr>mailto:cissno53@gmail.com</vt:lpwstr>
      </vt:variant>
      <vt:variant>
        <vt:lpwstr/>
      </vt: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creator>user</dc:creator>
  <cp:lastModifiedBy>Волова анастасия</cp:lastModifiedBy>
  <cp:revision>2</cp:revision>
  <cp:lastPrinted>2020-08-19T11:03:00Z</cp:lastPrinted>
  <dcterms:created xsi:type="dcterms:W3CDTF">2020-09-23T10:44:00Z</dcterms:created>
  <dcterms:modified xsi:type="dcterms:W3CDTF">2020-09-23T10:44:00Z</dcterms:modified>
</cp:coreProperties>
</file>